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2E" w:rsidRPr="001C0C8E" w:rsidRDefault="0024087A">
      <w:pPr>
        <w:rPr>
          <w:b/>
        </w:rPr>
      </w:pPr>
      <w:r w:rsidRPr="001C0C8E">
        <w:rPr>
          <w:b/>
        </w:rPr>
        <w:t>Informacja o wyborze Partnerów</w:t>
      </w:r>
    </w:p>
    <w:p w:rsidR="0024087A" w:rsidRDefault="0024087A" w:rsidP="001C0C8E">
      <w:pPr>
        <w:jc w:val="both"/>
        <w:rPr>
          <w:rFonts w:cs="Tahoma"/>
          <w:bCs/>
        </w:rPr>
      </w:pPr>
      <w:r>
        <w:t xml:space="preserve">Toruńska Agencja Rozwoju Regionalnego S.A., informuje, iż na </w:t>
      </w:r>
      <w:r w:rsidRPr="0024087A">
        <w:t xml:space="preserve">podstawie </w:t>
      </w:r>
      <w:r w:rsidRPr="0024087A">
        <w:rPr>
          <w:rFonts w:cs="Tahoma"/>
          <w:bCs/>
        </w:rPr>
        <w:t xml:space="preserve">§ 2 pkt. 4 i 5 </w:t>
      </w:r>
      <w:r>
        <w:rPr>
          <w:rFonts w:cs="Tahoma"/>
        </w:rPr>
        <w:t xml:space="preserve">oraz </w:t>
      </w:r>
      <w:r w:rsidRPr="0024087A">
        <w:rPr>
          <w:rFonts w:cs="Tahoma"/>
          <w:bCs/>
        </w:rPr>
        <w:t>§</w:t>
      </w:r>
      <w:r w:rsidR="00837A2C">
        <w:rPr>
          <w:rFonts w:cs="Tahoma"/>
          <w:bCs/>
        </w:rPr>
        <w:t xml:space="preserve"> 5 pkt. 6 oraz</w:t>
      </w:r>
      <w:r>
        <w:rPr>
          <w:rFonts w:cs="Tahoma"/>
          <w:bCs/>
        </w:rPr>
        <w:t xml:space="preserve"> 7 Regulaminu Konkursu </w:t>
      </w:r>
      <w:r w:rsidR="001C0C8E">
        <w:rPr>
          <w:rFonts w:cs="Tahoma"/>
          <w:bCs/>
        </w:rPr>
        <w:t>n</w:t>
      </w:r>
      <w:r>
        <w:rPr>
          <w:rFonts w:cs="Tahoma"/>
          <w:bCs/>
        </w:rPr>
        <w:t>a wybór Partnerów w celu przygotowania i wspólnej realizacji projektu realizowanego w ramach Osi Priorytetowej 10: Innowacyjna edukacja, Działanie 10.4 Edukacja dorosłych, Poddziałanie 10.4.1 Edukacja dorosłych w zakresie kompetencji cyfrowych i języków obcych Regionalnego Programu Operacyjnego Województwa Kujawsko – Pomorskiego 2014 – 2020</w:t>
      </w:r>
      <w:r w:rsidR="00837A2C">
        <w:rPr>
          <w:rFonts w:cs="Tahoma"/>
          <w:bCs/>
        </w:rPr>
        <w:br/>
      </w:r>
      <w:r>
        <w:rPr>
          <w:rFonts w:cs="Tahoma"/>
          <w:bCs/>
        </w:rPr>
        <w:t xml:space="preserve">w dniu 21.09.2017 r. dokonano wyboru: </w:t>
      </w:r>
    </w:p>
    <w:p w:rsidR="0024087A" w:rsidRPr="0024087A" w:rsidRDefault="0024087A" w:rsidP="001C0C8E">
      <w:pPr>
        <w:jc w:val="both"/>
        <w:rPr>
          <w:rFonts w:cs="Tahoma"/>
          <w:b/>
          <w:bCs/>
          <w:i/>
        </w:rPr>
      </w:pPr>
      <w:r w:rsidRPr="0024087A">
        <w:rPr>
          <w:rFonts w:cs="Tahoma"/>
          <w:b/>
          <w:bCs/>
          <w:i/>
        </w:rPr>
        <w:t>Instytut Badawczo – Szkoleniowy Sp. z o.o., ul. Artyleryjska 3 k, 10 – 165 Olsztyn</w:t>
      </w:r>
    </w:p>
    <w:p w:rsidR="0024087A" w:rsidRDefault="0024087A" w:rsidP="001C0C8E">
      <w:pPr>
        <w:jc w:val="both"/>
        <w:rPr>
          <w:rFonts w:cs="Tahoma"/>
          <w:b/>
          <w:bCs/>
          <w:i/>
        </w:rPr>
      </w:pPr>
      <w:r w:rsidRPr="0024087A">
        <w:rPr>
          <w:rFonts w:cs="Tahoma"/>
          <w:b/>
          <w:bCs/>
          <w:i/>
        </w:rPr>
        <w:t xml:space="preserve">SEKA S.A. Oddział w Bydgoszczy, ul. Bernardyńska 13, 85 – 029 Bydgoszcz </w:t>
      </w:r>
    </w:p>
    <w:p w:rsidR="0024087A" w:rsidRPr="0024087A" w:rsidRDefault="001C0C8E" w:rsidP="001C0C8E">
      <w:pPr>
        <w:jc w:val="both"/>
        <w:rPr>
          <w:rFonts w:cs="Tahoma"/>
          <w:b/>
          <w:i/>
        </w:rPr>
      </w:pPr>
      <w:r>
        <w:rPr>
          <w:rFonts w:cs="Tahoma"/>
          <w:bCs/>
        </w:rPr>
        <w:t>Jako Partnerów w celu przygotowania i wspólnej realiz</w:t>
      </w:r>
      <w:bookmarkStart w:id="0" w:name="_GoBack"/>
      <w:bookmarkEnd w:id="0"/>
      <w:r>
        <w:rPr>
          <w:rFonts w:cs="Tahoma"/>
          <w:bCs/>
        </w:rPr>
        <w:t xml:space="preserve">acji projektu realizowanego w ramach Poddziałania 10.4.1 Edukacja dorosłych w zakresie kompetencji cyfrowych i języków obcych w ramach Regionalnego Programu Operacyjnego Województwa Kujawsko – Pomorskiego 2014 – 2020 </w:t>
      </w:r>
      <w:r w:rsidR="0024087A" w:rsidRPr="0024087A">
        <w:rPr>
          <w:rFonts w:cs="Tahoma"/>
          <w:b/>
          <w:i/>
        </w:rPr>
        <w:br/>
      </w:r>
    </w:p>
    <w:sectPr w:rsidR="0024087A" w:rsidRPr="0024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7A"/>
    <w:rsid w:val="001C0C8E"/>
    <w:rsid w:val="0024087A"/>
    <w:rsid w:val="00837A2C"/>
    <w:rsid w:val="00BB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1D4F0-9716-4167-AE01-9C2BE8FD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Urbanowicz</dc:creator>
  <cp:keywords/>
  <dc:description/>
  <cp:lastModifiedBy>Justyna Urbanowicz</cp:lastModifiedBy>
  <cp:revision>3</cp:revision>
  <dcterms:created xsi:type="dcterms:W3CDTF">2017-09-21T08:29:00Z</dcterms:created>
  <dcterms:modified xsi:type="dcterms:W3CDTF">2017-09-21T11:17:00Z</dcterms:modified>
</cp:coreProperties>
</file>