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29" w:rsidRDefault="00734E29"/>
    <w:p w:rsidR="009422DF" w:rsidRDefault="009422DF" w:rsidP="009422DF">
      <w:r>
        <w:t xml:space="preserve">Załącznik nr </w:t>
      </w:r>
      <w:r w:rsidR="002150B7">
        <w:t>10</w:t>
      </w:r>
      <w:r>
        <w:t xml:space="preserve"> do SIWZ – Opis środków organizacyjno-technicznych </w:t>
      </w:r>
    </w:p>
    <w:p w:rsidR="007124A3" w:rsidRDefault="00C83750">
      <w:r>
        <w:t>Nr referencyjny nada</w:t>
      </w:r>
      <w:r w:rsidR="002E5536">
        <w:t xml:space="preserve">ny sprawie przez Zamawiającego: </w:t>
      </w:r>
      <w:r w:rsidR="009422DF">
        <w:t>TARRSA/</w:t>
      </w:r>
      <w:r w:rsidR="002150B7">
        <w:t>UD_EKSPORT</w:t>
      </w:r>
      <w:r w:rsidR="009422DF">
        <w:t>/1/2018</w:t>
      </w:r>
    </w:p>
    <w:p w:rsidR="007124A3" w:rsidRDefault="007124A3"/>
    <w:p w:rsidR="007124A3" w:rsidRPr="007124A3" w:rsidRDefault="00622905" w:rsidP="007124A3">
      <w:pPr>
        <w:spacing w:before="120"/>
        <w:jc w:val="center"/>
        <w:rPr>
          <w:b/>
        </w:rPr>
      </w:pPr>
      <w:r>
        <w:rPr>
          <w:b/>
        </w:rPr>
        <w:t>Opis</w:t>
      </w:r>
      <w:r w:rsidR="007124A3" w:rsidRPr="007124A3">
        <w:rPr>
          <w:b/>
        </w:rPr>
        <w:t xml:space="preserve"> środków organizacyjno-technicznych</w:t>
      </w:r>
    </w:p>
    <w:p w:rsidR="007124A3" w:rsidRDefault="007124A3" w:rsidP="007124A3">
      <w:pPr>
        <w:spacing w:before="120"/>
      </w:pPr>
    </w:p>
    <w:p w:rsidR="007124A3" w:rsidRPr="00471454" w:rsidRDefault="00471454" w:rsidP="007124A3">
      <w:pPr>
        <w:spacing w:before="120"/>
        <w:rPr>
          <w:b/>
        </w:rPr>
      </w:pPr>
      <w:r w:rsidRPr="00471454">
        <w:rPr>
          <w:b/>
        </w:rPr>
        <w:t>WYKONAWCA:</w:t>
      </w:r>
    </w:p>
    <w:p w:rsidR="007124A3" w:rsidRDefault="00471454" w:rsidP="007124A3">
      <w:pPr>
        <w:spacing w:before="120"/>
      </w:pPr>
      <w:r>
        <w:t>……………………………………..</w:t>
      </w:r>
    </w:p>
    <w:p w:rsidR="00471454" w:rsidRDefault="00471454" w:rsidP="007124A3">
      <w:pPr>
        <w:spacing w:before="120"/>
      </w:pPr>
      <w:r>
        <w:t>……………………………………..</w:t>
      </w:r>
    </w:p>
    <w:p w:rsidR="00471454" w:rsidRPr="003767BC" w:rsidRDefault="00471454" w:rsidP="00471454">
      <w:pPr>
        <w:ind w:right="5953"/>
        <w:rPr>
          <w:rFonts w:cs="Calibri"/>
          <w:b/>
          <w:sz w:val="20"/>
          <w:szCs w:val="20"/>
        </w:rPr>
      </w:pPr>
      <w:r>
        <w:t>(</w:t>
      </w:r>
      <w:r w:rsidRPr="004D292B">
        <w:rPr>
          <w:rFonts w:cs="Arial"/>
          <w:i/>
          <w:sz w:val="20"/>
          <w:szCs w:val="20"/>
        </w:rPr>
        <w:t>(pełna nazwa/firma, adres)</w:t>
      </w:r>
    </w:p>
    <w:p w:rsidR="007124A3" w:rsidRDefault="007124A3">
      <w:pPr>
        <w:rPr>
          <w:bCs/>
        </w:rPr>
      </w:pPr>
      <w:r w:rsidRPr="00C34514">
        <w:rPr>
          <w:bCs/>
        </w:rPr>
        <w:t>Brak opisu którejkolwiek z obligatoryjnych części lub ich modyfikacja w taki sposób, że zostaną one usunięte – będzie skutkować uznaniem przez Zamawiającego, ż</w:t>
      </w:r>
      <w:bookmarkStart w:id="0" w:name="_GoBack"/>
      <w:bookmarkEnd w:id="0"/>
      <w:r w:rsidRPr="00C34514">
        <w:rPr>
          <w:bCs/>
        </w:rPr>
        <w:t xml:space="preserve">e </w:t>
      </w:r>
      <w:r>
        <w:rPr>
          <w:bCs/>
        </w:rPr>
        <w:t>Wykonawca nie wykazał spełnienia warunków udziału w Postępowaniu</w:t>
      </w:r>
      <w:r w:rsidRPr="00C34514">
        <w:rPr>
          <w:bCs/>
        </w:rPr>
        <w:t>, a co za tym idzie</w:t>
      </w:r>
      <w:r>
        <w:rPr>
          <w:bCs/>
        </w:rPr>
        <w:t xml:space="preserve"> podlega wykluczeniu na podstawie art. 24 ust. 1 pkt. 12) Ustawy Pzp.</w:t>
      </w:r>
    </w:p>
    <w:tbl>
      <w:tblPr>
        <w:tblStyle w:val="Tabela-Siatka"/>
        <w:tblW w:w="9993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52163B" w:rsidRPr="00C34514" w:rsidTr="0052163B">
        <w:trPr>
          <w:trHeight w:val="439"/>
        </w:trPr>
        <w:tc>
          <w:tcPr>
            <w:tcW w:w="9993" w:type="dxa"/>
            <w:shd w:val="clear" w:color="auto" w:fill="F2F2F2" w:themeFill="background1" w:themeFillShade="F2"/>
          </w:tcPr>
          <w:p w:rsidR="009422DF" w:rsidRPr="009422DF" w:rsidRDefault="0052163B" w:rsidP="009422DF">
            <w:pPr>
              <w:pStyle w:val="Akapitzlist"/>
              <w:numPr>
                <w:ilvl w:val="0"/>
                <w:numId w:val="12"/>
              </w:numPr>
              <w:snapToGrid w:val="0"/>
              <w:spacing w:before="240" w:after="0" w:line="240" w:lineRule="auto"/>
              <w:ind w:left="426"/>
              <w:jc w:val="both"/>
              <w:rPr>
                <w:rFonts w:eastAsia="Times New Roman"/>
                <w:lang w:eastAsia="pl-PL"/>
              </w:rPr>
            </w:pPr>
            <w:r w:rsidRPr="009422DF">
              <w:rPr>
                <w:rFonts w:eastAsia="Times New Roman"/>
                <w:bCs/>
                <w:lang w:eastAsia="pl-PL"/>
              </w:rPr>
              <w:t>ŚRODKI TECHNICZNE I ORGANIZACYJNE W ZAKRESIE OGÓLNEGO ROZPORZĄDZENIA W ZAKRESIE DANYCH</w:t>
            </w:r>
          </w:p>
        </w:tc>
      </w:tr>
      <w:tr w:rsidR="0052163B" w:rsidRPr="00C34514" w:rsidTr="00123E35">
        <w:trPr>
          <w:trHeight w:val="841"/>
        </w:trPr>
        <w:tc>
          <w:tcPr>
            <w:tcW w:w="9993" w:type="dxa"/>
          </w:tcPr>
          <w:p w:rsidR="0052163B" w:rsidRPr="00E23FA4" w:rsidRDefault="0052163B" w:rsidP="0052163B">
            <w:pPr>
              <w:pStyle w:val="Akapitzlist"/>
              <w:snapToGrid w:val="0"/>
              <w:spacing w:before="60" w:after="120" w:line="240" w:lineRule="auto"/>
              <w:ind w:left="22"/>
              <w:jc w:val="both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 xml:space="preserve">Wykonawca, </w:t>
            </w:r>
            <w:r w:rsidRPr="00E23FA4">
              <w:rPr>
                <w:rFonts w:asciiTheme="minorHAnsi" w:hAnsiTheme="minorHAnsi"/>
                <w:b/>
              </w:rPr>
              <w:t>a w przypadku Wykonawców wspólnie ubiegających się o zamówienie każdy</w:t>
            </w:r>
            <w:r w:rsidRPr="00E23FA4">
              <w:rPr>
                <w:rFonts w:asciiTheme="minorHAnsi" w:hAnsiTheme="minorHAnsi"/>
              </w:rPr>
              <w:t xml:space="preserve"> </w:t>
            </w:r>
            <w:r w:rsidRPr="00E23FA4">
              <w:rPr>
                <w:rFonts w:asciiTheme="minorHAnsi" w:hAnsiTheme="minorHAnsi"/>
                <w:b/>
              </w:rPr>
              <w:t>z nich</w:t>
            </w:r>
            <w:r w:rsidRPr="00E23FA4">
              <w:rPr>
                <w:rFonts w:asciiTheme="minorHAnsi" w:hAnsiTheme="minorHAnsi"/>
              </w:rPr>
              <w:t>, zapewnia wystarczające gwarancje wdrożenia odpowiednich środków technicznych i organizacyjnych, by przetwarzanie danych osobowych spełniało wymogi Rozporządzenia Parlamentu Europejskiego I Rady (U</w:t>
            </w:r>
            <w:r w:rsidR="00E23FA4">
              <w:rPr>
                <w:rFonts w:asciiTheme="minorHAnsi" w:hAnsiTheme="minorHAnsi"/>
              </w:rPr>
              <w:t>E</w:t>
            </w:r>
            <w:r w:rsidRPr="00E23FA4">
              <w:rPr>
                <w:rFonts w:asciiTheme="minorHAnsi" w:hAnsiTheme="minorHAnsi"/>
              </w:rPr>
              <w:t>) 2016/679 z dnia 27 kwietnia 2016 r. w sprawie ochrony osób fizycznych w związku z przetwarzaniem danych osobowych i w sprawie swobodnego przepływu takich danych oraz uchylenia dyrektywy 95/46/WE (ogólne rozporządzenie o ochronie danych) i chroniło prawa osób, których dane dotyczą.</w:t>
            </w:r>
          </w:p>
          <w:p w:rsidR="0052163B" w:rsidRPr="00E23FA4" w:rsidRDefault="0052163B" w:rsidP="0052163B">
            <w:pPr>
              <w:pStyle w:val="Akapitzlist"/>
              <w:widowControl w:val="0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Theme="minorHAnsi" w:hAnsiTheme="minorHAnsi"/>
              </w:rPr>
            </w:pPr>
            <w:r w:rsidRPr="00E23FA4">
              <w:rPr>
                <w:rFonts w:asciiTheme="minorHAnsi" w:hAnsiTheme="minorHAnsi"/>
              </w:rPr>
              <w:t>TAK</w:t>
            </w:r>
            <w:r w:rsidRPr="00E23FA4">
              <w:rPr>
                <w:rFonts w:asciiTheme="minorHAnsi" w:hAnsiTheme="minorHAnsi"/>
              </w:rPr>
              <w:tab/>
              <w:t xml:space="preserve">     </w:t>
            </w:r>
            <w:r w:rsidRPr="00E23FA4">
              <w:rPr>
                <w:rFonts w:ascii="Segoe UI Symbol" w:eastAsia="MS Gothic" w:hAnsi="Segoe UI Symbol" w:cs="Segoe UI Symbol"/>
              </w:rPr>
              <w:t>☐</w:t>
            </w:r>
          </w:p>
          <w:p w:rsidR="0052163B" w:rsidRPr="00C34514" w:rsidRDefault="0052163B" w:rsidP="0052163B">
            <w:pPr>
              <w:pStyle w:val="Akapitzlist"/>
              <w:numPr>
                <w:ilvl w:val="0"/>
                <w:numId w:val="11"/>
              </w:numPr>
              <w:snapToGrid w:val="0"/>
              <w:spacing w:before="240"/>
              <w:jc w:val="both"/>
              <w:rPr>
                <w:rFonts w:asciiTheme="minorHAnsi" w:hAnsiTheme="minorHAnsi"/>
              </w:rPr>
            </w:pPr>
            <w:r w:rsidRPr="00E23FA4">
              <w:rPr>
                <w:rFonts w:eastAsia="Times New Roman"/>
                <w:lang w:eastAsia="pl-PL"/>
              </w:rPr>
              <w:t>NIE</w:t>
            </w:r>
            <w:r w:rsidRPr="00E23FA4">
              <w:rPr>
                <w:rFonts w:eastAsia="Times New Roman"/>
                <w:lang w:eastAsia="pl-PL"/>
              </w:rPr>
              <w:tab/>
              <w:t xml:space="preserve">     </w:t>
            </w:r>
            <w:r w:rsidRPr="00E23FA4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</w:p>
        </w:tc>
      </w:tr>
    </w:tbl>
    <w:p w:rsidR="009422DF" w:rsidRDefault="009422DF" w:rsidP="00471454">
      <w:pPr>
        <w:autoSpaceDE w:val="0"/>
        <w:autoSpaceDN w:val="0"/>
        <w:spacing w:after="240"/>
        <w:jc w:val="both"/>
        <w:rPr>
          <w:rFonts w:eastAsia="Times New Roman" w:cs="Arial"/>
          <w:lang w:eastAsia="pl-PL"/>
        </w:rPr>
      </w:pPr>
    </w:p>
    <w:p w:rsidR="00471454" w:rsidRDefault="00471454" w:rsidP="00471454">
      <w:pPr>
        <w:autoSpaceDE w:val="0"/>
        <w:autoSpaceDN w:val="0"/>
        <w:spacing w:after="2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Ponadto 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24A3" w:rsidRDefault="007124A3">
      <w:r>
        <w:t>Podpisy: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4556"/>
        <w:gridCol w:w="2687"/>
      </w:tblGrid>
      <w:tr w:rsidR="007124A3" w:rsidRPr="00D97AC8" w:rsidTr="007124A3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A3" w:rsidRPr="00D97AC8" w:rsidRDefault="007124A3" w:rsidP="00123E35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4A3" w:rsidRDefault="007124A3" w:rsidP="007124A3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7124A3" w:rsidRDefault="007124A3" w:rsidP="007124A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</w:t>
            </w: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ejscowość</w:t>
            </w:r>
          </w:p>
          <w:p w:rsidR="007124A3" w:rsidRPr="00D97AC8" w:rsidRDefault="007124A3" w:rsidP="007124A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 data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A3" w:rsidRPr="00D97AC8" w:rsidRDefault="0022268F" w:rsidP="00123E35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Osoby </w:t>
            </w:r>
            <w:r w:rsidR="007124A3" w:rsidRPr="00D97AC8">
              <w:rPr>
                <w:rFonts w:eastAsia="Times New Roman" w:cs="Times New Roman"/>
                <w:bCs/>
                <w:sz w:val="24"/>
                <w:szCs w:val="24"/>
              </w:rPr>
              <w:t xml:space="preserve">uprawnione do występowania </w:t>
            </w:r>
            <w:r w:rsidR="007124A3" w:rsidRPr="00D97AC8">
              <w:rPr>
                <w:rFonts w:eastAsia="Times New Roman" w:cs="Times New Roman"/>
                <w:bCs/>
                <w:sz w:val="24"/>
                <w:szCs w:val="24"/>
              </w:rPr>
              <w:br/>
              <w:t>w obrocie prawnym lub posiadające pełnomocnictwo</w:t>
            </w:r>
          </w:p>
        </w:tc>
      </w:tr>
      <w:tr w:rsidR="007124A3" w:rsidRPr="00D97AC8" w:rsidTr="007124A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Del="007857C3" w:rsidRDefault="007124A3" w:rsidP="00123E35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124A3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RDefault="007124A3" w:rsidP="00123E35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3" w:rsidRPr="00D97AC8" w:rsidRDefault="007124A3" w:rsidP="00123E35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97AC8">
              <w:rPr>
                <w:rFonts w:eastAsia="Times New Roman" w:cs="Times New Roman"/>
                <w:bCs/>
                <w:sz w:val="24"/>
                <w:szCs w:val="24"/>
              </w:rPr>
              <w:t>Podpis</w:t>
            </w:r>
          </w:p>
        </w:tc>
      </w:tr>
      <w:tr w:rsidR="007124A3" w:rsidRPr="00D97AC8" w:rsidTr="007124A3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123E35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7124A3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123E35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3" w:rsidRPr="00D97AC8" w:rsidRDefault="007124A3" w:rsidP="00123E35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7124A3" w:rsidRDefault="007124A3" w:rsidP="009422DF"/>
    <w:sectPr w:rsidR="007124A3" w:rsidSect="00734E29">
      <w:headerReference w:type="default" r:id="rId7"/>
      <w:footerReference w:type="default" r:id="rId8"/>
      <w:pgSz w:w="11906" w:h="16838"/>
      <w:pgMar w:top="1276" w:right="566" w:bottom="184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A3" w:rsidRDefault="007124A3" w:rsidP="007124A3">
      <w:pPr>
        <w:spacing w:after="0" w:line="240" w:lineRule="auto"/>
      </w:pPr>
      <w:r>
        <w:separator/>
      </w:r>
    </w:p>
  </w:endnote>
  <w:endnote w:type="continuationSeparator" w:id="0">
    <w:p w:rsidR="007124A3" w:rsidRDefault="007124A3" w:rsidP="0071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836358"/>
      <w:docPartObj>
        <w:docPartGallery w:val="Page Numbers (Bottom of Page)"/>
        <w:docPartUnique/>
      </w:docPartObj>
    </w:sdtPr>
    <w:sdtEndPr/>
    <w:sdtContent>
      <w:sdt>
        <w:sdtPr>
          <w:id w:val="-845015337"/>
          <w:docPartObj>
            <w:docPartGallery w:val="Page Numbers (Top of Page)"/>
            <w:docPartUnique/>
          </w:docPartObj>
        </w:sdtPr>
        <w:sdtEndPr/>
        <w:sdtContent>
          <w:p w:rsidR="001B7EE5" w:rsidRDefault="001B7EE5">
            <w:pPr>
              <w:pStyle w:val="Stopka"/>
              <w:jc w:val="center"/>
            </w:pPr>
            <w:r w:rsidRPr="001B7EE5">
              <w:rPr>
                <w:bCs/>
                <w:sz w:val="24"/>
                <w:szCs w:val="24"/>
              </w:rPr>
              <w:fldChar w:fldCharType="begin"/>
            </w:r>
            <w:r w:rsidRPr="001B7EE5">
              <w:rPr>
                <w:bCs/>
              </w:rPr>
              <w:instrText>PAGE</w:instrText>
            </w:r>
            <w:r w:rsidRPr="001B7EE5">
              <w:rPr>
                <w:bCs/>
                <w:sz w:val="24"/>
                <w:szCs w:val="24"/>
              </w:rPr>
              <w:fldChar w:fldCharType="separate"/>
            </w:r>
            <w:r w:rsidR="00B12762">
              <w:rPr>
                <w:bCs/>
                <w:noProof/>
              </w:rPr>
              <w:t>2</w:t>
            </w:r>
            <w:r w:rsidRPr="001B7EE5">
              <w:rPr>
                <w:bCs/>
                <w:sz w:val="24"/>
                <w:szCs w:val="24"/>
              </w:rPr>
              <w:fldChar w:fldCharType="end"/>
            </w:r>
            <w:r w:rsidRPr="001B7EE5">
              <w:t xml:space="preserve"> z </w:t>
            </w:r>
            <w:r w:rsidRPr="001B7EE5">
              <w:rPr>
                <w:bCs/>
                <w:sz w:val="24"/>
                <w:szCs w:val="24"/>
              </w:rPr>
              <w:fldChar w:fldCharType="begin"/>
            </w:r>
            <w:r w:rsidRPr="001B7EE5">
              <w:rPr>
                <w:bCs/>
              </w:rPr>
              <w:instrText>NUMPAGES</w:instrText>
            </w:r>
            <w:r w:rsidRPr="001B7EE5">
              <w:rPr>
                <w:bCs/>
                <w:sz w:val="24"/>
                <w:szCs w:val="24"/>
              </w:rPr>
              <w:fldChar w:fldCharType="separate"/>
            </w:r>
            <w:r w:rsidR="00B12762">
              <w:rPr>
                <w:bCs/>
                <w:noProof/>
              </w:rPr>
              <w:t>2</w:t>
            </w:r>
            <w:r w:rsidRPr="001B7EE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AA2" w:rsidRDefault="00681A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A3" w:rsidRDefault="007124A3" w:rsidP="007124A3">
      <w:pPr>
        <w:spacing w:after="0" w:line="240" w:lineRule="auto"/>
      </w:pPr>
      <w:r>
        <w:separator/>
      </w:r>
    </w:p>
  </w:footnote>
  <w:footnote w:type="continuationSeparator" w:id="0">
    <w:p w:rsidR="007124A3" w:rsidRDefault="007124A3" w:rsidP="0071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404" w:rsidRDefault="00B64404" w:rsidP="00B64404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B64404" w:rsidRDefault="00B644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169"/>
    <w:multiLevelType w:val="hybridMultilevel"/>
    <w:tmpl w:val="4F9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44CDE"/>
    <w:multiLevelType w:val="hybridMultilevel"/>
    <w:tmpl w:val="D1B6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B47EF2"/>
    <w:multiLevelType w:val="hybridMultilevel"/>
    <w:tmpl w:val="DD164EDA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B22223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2D37"/>
    <w:multiLevelType w:val="hybridMultilevel"/>
    <w:tmpl w:val="C9D480BC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690D"/>
    <w:multiLevelType w:val="hybridMultilevel"/>
    <w:tmpl w:val="988E121E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2794E8A"/>
    <w:multiLevelType w:val="hybridMultilevel"/>
    <w:tmpl w:val="C25E1E42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9C6E04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5405F"/>
    <w:multiLevelType w:val="hybridMultilevel"/>
    <w:tmpl w:val="5630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C39B5"/>
    <w:multiLevelType w:val="hybridMultilevel"/>
    <w:tmpl w:val="4F9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7B"/>
    <w:rsid w:val="00173911"/>
    <w:rsid w:val="001B7EE5"/>
    <w:rsid w:val="002150B7"/>
    <w:rsid w:val="0022268F"/>
    <w:rsid w:val="002E5536"/>
    <w:rsid w:val="003313F0"/>
    <w:rsid w:val="00460BFF"/>
    <w:rsid w:val="00471454"/>
    <w:rsid w:val="0052163B"/>
    <w:rsid w:val="0060515E"/>
    <w:rsid w:val="00622905"/>
    <w:rsid w:val="00681AA2"/>
    <w:rsid w:val="007124A3"/>
    <w:rsid w:val="00734E29"/>
    <w:rsid w:val="00803B7B"/>
    <w:rsid w:val="0084310F"/>
    <w:rsid w:val="009422DF"/>
    <w:rsid w:val="009F6A1C"/>
    <w:rsid w:val="00B12762"/>
    <w:rsid w:val="00B64404"/>
    <w:rsid w:val="00BB0255"/>
    <w:rsid w:val="00C274AB"/>
    <w:rsid w:val="00C83750"/>
    <w:rsid w:val="00E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6BA0FED-71F5-4E0E-8879-7AC4B54E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4A3"/>
  </w:style>
  <w:style w:type="paragraph" w:styleId="Stopka">
    <w:name w:val="footer"/>
    <w:basedOn w:val="Normalny"/>
    <w:link w:val="StopkaZnak"/>
    <w:uiPriority w:val="99"/>
    <w:unhideWhenUsed/>
    <w:rsid w:val="0071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4A3"/>
  </w:style>
  <w:style w:type="paragraph" w:styleId="Podtytu">
    <w:name w:val="Subtitle"/>
    <w:basedOn w:val="Normalny"/>
    <w:link w:val="PodtytuZnak"/>
    <w:qFormat/>
    <w:rsid w:val="007124A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124A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24A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rsid w:val="0071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124A3"/>
    <w:rPr>
      <w:rFonts w:ascii="Calibri" w:eastAsia="Calibri" w:hAnsi="Calibri" w:cs="Times New Roman"/>
      <w:lang w:eastAsia="ar-SA"/>
    </w:rPr>
  </w:style>
  <w:style w:type="character" w:customStyle="1" w:styleId="lista11Znak">
    <w:name w:val="lista 1.1. Znak"/>
    <w:basedOn w:val="Domylnaczcionkaakapitu"/>
    <w:link w:val="lista11"/>
    <w:locked/>
    <w:rsid w:val="007124A3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7124A3"/>
    <w:pPr>
      <w:spacing w:after="60" w:line="276" w:lineRule="auto"/>
      <w:ind w:left="720" w:hanging="720"/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4</cp:revision>
  <dcterms:created xsi:type="dcterms:W3CDTF">2018-09-11T07:21:00Z</dcterms:created>
  <dcterms:modified xsi:type="dcterms:W3CDTF">2018-10-10T10:52:00Z</dcterms:modified>
</cp:coreProperties>
</file>