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DA1" w:rsidRPr="000C4DA1" w:rsidRDefault="000C4DA1" w:rsidP="000C4DA1">
      <w:pPr>
        <w:spacing w:after="24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Ogłoszenie nr 524359-N-2019 z dnia 2019-03-12 r. </w:t>
      </w:r>
    </w:p>
    <w:p w:rsidR="000C4DA1" w:rsidRPr="000C4DA1" w:rsidRDefault="000C4DA1" w:rsidP="000C4DA1">
      <w:pPr>
        <w:spacing w:after="0" w:line="240" w:lineRule="auto"/>
        <w:jc w:val="center"/>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Toruńska Agencja Rozwoju Regionalnego S.A.: „Usługi indywidualnego doradztwa – diagnoza zapotrzebowania na dane kompetencje uczestników projektu pn. „CERTYFIKOWANE SZKOLENIA KOMPUTEROWE dla osób dorosłych z województwa kujawsko-pomorskiego”</w:t>
      </w:r>
      <w:r w:rsidRPr="000C4DA1">
        <w:rPr>
          <w:rFonts w:ascii="Times New Roman" w:eastAsia="Times New Roman" w:hAnsi="Times New Roman" w:cs="Times New Roman"/>
          <w:sz w:val="24"/>
          <w:szCs w:val="24"/>
          <w:lang w:eastAsia="pl-PL"/>
        </w:rPr>
        <w:br/>
        <w:t xml:space="preserve">OGŁOSZENIE O ZAMÓWIENIU - Usługi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Zamieszczanie ogłoszenia:</w:t>
      </w:r>
      <w:r w:rsidRPr="000C4DA1">
        <w:rPr>
          <w:rFonts w:ascii="Times New Roman" w:eastAsia="Times New Roman" w:hAnsi="Times New Roman" w:cs="Times New Roman"/>
          <w:sz w:val="24"/>
          <w:szCs w:val="24"/>
          <w:lang w:eastAsia="pl-PL"/>
        </w:rPr>
        <w:t xml:space="preserve"> Zamieszczanie obowiązkowe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Ogłoszenie dotyczy:</w:t>
      </w:r>
      <w:r w:rsidRPr="000C4DA1">
        <w:rPr>
          <w:rFonts w:ascii="Times New Roman" w:eastAsia="Times New Roman" w:hAnsi="Times New Roman" w:cs="Times New Roman"/>
          <w:sz w:val="24"/>
          <w:szCs w:val="24"/>
          <w:lang w:eastAsia="pl-PL"/>
        </w:rPr>
        <w:t xml:space="preserve"> Zamówienia publicznego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Tak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Nazwa projektu lub programu</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t xml:space="preserve">„CERTYFIKOWANE SZKOLENIA KOMPUTEROWE dla osób dorosłych z województwa kujawsko-pomorskiego” współfinansowany ze środków Europejskiego Funduszu Społecznego w ramach Regionalnego Programu Operacyjnego Województwa Kujawsko-Pomorskiego na lata 2014-2020.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Nie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0C4DA1">
        <w:rPr>
          <w:rFonts w:ascii="Times New Roman" w:eastAsia="Times New Roman" w:hAnsi="Times New Roman" w:cs="Times New Roman"/>
          <w:sz w:val="24"/>
          <w:szCs w:val="24"/>
          <w:lang w:eastAsia="pl-PL"/>
        </w:rPr>
        <w:br/>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u w:val="single"/>
          <w:lang w:eastAsia="pl-PL"/>
        </w:rPr>
        <w:t>SEKCJA I: ZAMAWIAJĄCY</w:t>
      </w:r>
      <w:r w:rsidRPr="000C4DA1">
        <w:rPr>
          <w:rFonts w:ascii="Times New Roman" w:eastAsia="Times New Roman" w:hAnsi="Times New Roman" w:cs="Times New Roman"/>
          <w:sz w:val="24"/>
          <w:szCs w:val="24"/>
          <w:lang w:eastAsia="pl-PL"/>
        </w:rPr>
        <w:t xml:space="preserv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 xml:space="preserve">Postępowanie przeprowadza centralny zamawiający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Nie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Nie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Informacje na temat podmiotu któremu zamawiający powierzył/powierzyli prowadzenie postępowania:</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Postępowanie jest przeprowadzane wspólnie przez zamawiających</w:t>
      </w:r>
      <w:r w:rsidRPr="000C4DA1">
        <w:rPr>
          <w:rFonts w:ascii="Times New Roman" w:eastAsia="Times New Roman" w:hAnsi="Times New Roman" w:cs="Times New Roman"/>
          <w:sz w:val="24"/>
          <w:szCs w:val="24"/>
          <w:lang w:eastAsia="pl-PL"/>
        </w:rPr>
        <w:t xml:space="preserv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Nie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Nie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Informacje dodatkowe:</w:t>
      </w:r>
      <w:r w:rsidRPr="000C4DA1">
        <w:rPr>
          <w:rFonts w:ascii="Times New Roman" w:eastAsia="Times New Roman" w:hAnsi="Times New Roman" w:cs="Times New Roman"/>
          <w:sz w:val="24"/>
          <w:szCs w:val="24"/>
          <w:lang w:eastAsia="pl-PL"/>
        </w:rPr>
        <w:t xml:space="preserv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lastRenderedPageBreak/>
        <w:t xml:space="preserve">I. 1) NAZWA I ADRES: </w:t>
      </w:r>
      <w:r w:rsidRPr="000C4DA1">
        <w:rPr>
          <w:rFonts w:ascii="Times New Roman" w:eastAsia="Times New Roman" w:hAnsi="Times New Roman" w:cs="Times New Roman"/>
          <w:sz w:val="24"/>
          <w:szCs w:val="24"/>
          <w:lang w:eastAsia="pl-PL"/>
        </w:rPr>
        <w:t xml:space="preserve">Toruńska Agencja Rozwoju Regionalnego S.A., krajowy numer identyfikacyjny 87030004000000, ul. ul. Włocławska  167 , 87-100  Toruń, woj. kujawsko-pomorskie, państwo Polska, tel. 056 6210421 w. 23, 25, e-mail kmiec@tarr.org.pl, piontek@tarr.org.pl, faks . </w:t>
      </w:r>
      <w:r w:rsidRPr="000C4DA1">
        <w:rPr>
          <w:rFonts w:ascii="Times New Roman" w:eastAsia="Times New Roman" w:hAnsi="Times New Roman" w:cs="Times New Roman"/>
          <w:sz w:val="24"/>
          <w:szCs w:val="24"/>
          <w:lang w:eastAsia="pl-PL"/>
        </w:rPr>
        <w:br/>
        <w:t xml:space="preserve">Adres strony internetowej (URL): www.bip.tarr.org.pl </w:t>
      </w:r>
      <w:r w:rsidRPr="000C4DA1">
        <w:rPr>
          <w:rFonts w:ascii="Times New Roman" w:eastAsia="Times New Roman" w:hAnsi="Times New Roman" w:cs="Times New Roman"/>
          <w:sz w:val="24"/>
          <w:szCs w:val="24"/>
          <w:lang w:eastAsia="pl-PL"/>
        </w:rPr>
        <w:br/>
        <w:t xml:space="preserve">Adres profilu nabywcy: </w:t>
      </w:r>
      <w:r w:rsidRPr="000C4DA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 xml:space="preserve">I. 2) RODZAJ ZAMAWIAJĄCEGO: </w:t>
      </w:r>
      <w:r w:rsidRPr="000C4DA1">
        <w:rPr>
          <w:rFonts w:ascii="Times New Roman" w:eastAsia="Times New Roman" w:hAnsi="Times New Roman" w:cs="Times New Roman"/>
          <w:sz w:val="24"/>
          <w:szCs w:val="24"/>
          <w:lang w:eastAsia="pl-PL"/>
        </w:rPr>
        <w:t xml:space="preserve">Podmiot prawa publicznego </w:t>
      </w:r>
      <w:r w:rsidRPr="000C4DA1">
        <w:rPr>
          <w:rFonts w:ascii="Times New Roman" w:eastAsia="Times New Roman" w:hAnsi="Times New Roman" w:cs="Times New Roman"/>
          <w:sz w:val="24"/>
          <w:szCs w:val="24"/>
          <w:lang w:eastAsia="pl-PL"/>
        </w:rPr>
        <w:br/>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 xml:space="preserve">I.3) WSPÓLNE UDZIELANIE ZAMÓWIENIA </w:t>
      </w:r>
      <w:r w:rsidRPr="000C4DA1">
        <w:rPr>
          <w:rFonts w:ascii="Times New Roman" w:eastAsia="Times New Roman" w:hAnsi="Times New Roman" w:cs="Times New Roman"/>
          <w:b/>
          <w:bCs/>
          <w:i/>
          <w:iCs/>
          <w:sz w:val="24"/>
          <w:szCs w:val="24"/>
          <w:lang w:eastAsia="pl-PL"/>
        </w:rPr>
        <w:t>(jeżeli dotyczy)</w:t>
      </w:r>
      <w:r w:rsidRPr="000C4DA1">
        <w:rPr>
          <w:rFonts w:ascii="Times New Roman" w:eastAsia="Times New Roman" w:hAnsi="Times New Roman" w:cs="Times New Roman"/>
          <w:b/>
          <w:bCs/>
          <w:sz w:val="24"/>
          <w:szCs w:val="24"/>
          <w:lang w:eastAsia="pl-PL"/>
        </w:rPr>
        <w:t xml:space="preserv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C4DA1">
        <w:rPr>
          <w:rFonts w:ascii="Times New Roman" w:eastAsia="Times New Roman" w:hAnsi="Times New Roman" w:cs="Times New Roman"/>
          <w:sz w:val="24"/>
          <w:szCs w:val="24"/>
          <w:lang w:eastAsia="pl-PL"/>
        </w:rPr>
        <w:br/>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 xml:space="preserve">I.4) KOMUNIKACJA: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C4DA1">
        <w:rPr>
          <w:rFonts w:ascii="Times New Roman" w:eastAsia="Times New Roman" w:hAnsi="Times New Roman" w:cs="Times New Roman"/>
          <w:sz w:val="24"/>
          <w:szCs w:val="24"/>
          <w:lang w:eastAsia="pl-PL"/>
        </w:rPr>
        <w:t xml:space="preserv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Nie </w:t>
      </w:r>
      <w:r w:rsidRPr="000C4DA1">
        <w:rPr>
          <w:rFonts w:ascii="Times New Roman" w:eastAsia="Times New Roman" w:hAnsi="Times New Roman" w:cs="Times New Roman"/>
          <w:sz w:val="24"/>
          <w:szCs w:val="24"/>
          <w:lang w:eastAsia="pl-PL"/>
        </w:rPr>
        <w:br/>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Tak </w:t>
      </w:r>
      <w:r w:rsidRPr="000C4DA1">
        <w:rPr>
          <w:rFonts w:ascii="Times New Roman" w:eastAsia="Times New Roman" w:hAnsi="Times New Roman" w:cs="Times New Roman"/>
          <w:sz w:val="24"/>
          <w:szCs w:val="24"/>
          <w:lang w:eastAsia="pl-PL"/>
        </w:rPr>
        <w:br/>
        <w:t xml:space="preserve">https://www.bip.tarr.org.pl/zamowienia-publiczne/podlegajace-ustawie/tarrsa-id_szkolenia_info-1-2019-przetarg-nieograniczony-pn-uslugi-indywidualnego-doradztwa-diagnoza-zapotrzebowania-na-dane-kompetencje-uczestnikow-projektu-pn-certyfik/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Tak </w:t>
      </w:r>
      <w:r w:rsidRPr="000C4DA1">
        <w:rPr>
          <w:rFonts w:ascii="Times New Roman" w:eastAsia="Times New Roman" w:hAnsi="Times New Roman" w:cs="Times New Roman"/>
          <w:sz w:val="24"/>
          <w:szCs w:val="24"/>
          <w:lang w:eastAsia="pl-PL"/>
        </w:rPr>
        <w:br/>
        <w:t xml:space="preserve">Toruńska Agencja Rozwoju Regionalnego S.A., ul. Włocławska 167, 87-100 Toruń, przeterg.szkolenia@tarr.org.pl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Oferty lub wnioski o dopuszczenie do udziału w postępowaniu należy przesyłać:</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Elektronicznie</w:t>
      </w:r>
      <w:r w:rsidRPr="000C4DA1">
        <w:rPr>
          <w:rFonts w:ascii="Times New Roman" w:eastAsia="Times New Roman" w:hAnsi="Times New Roman" w:cs="Times New Roman"/>
          <w:sz w:val="24"/>
          <w:szCs w:val="24"/>
          <w:lang w:eastAsia="pl-PL"/>
        </w:rPr>
        <w:t xml:space="preserv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Nie </w:t>
      </w:r>
      <w:r w:rsidRPr="000C4DA1">
        <w:rPr>
          <w:rFonts w:ascii="Times New Roman" w:eastAsia="Times New Roman" w:hAnsi="Times New Roman" w:cs="Times New Roman"/>
          <w:sz w:val="24"/>
          <w:szCs w:val="24"/>
          <w:lang w:eastAsia="pl-PL"/>
        </w:rPr>
        <w:br/>
        <w:t xml:space="preserve">adres </w:t>
      </w:r>
      <w:r w:rsidRPr="000C4DA1">
        <w:rPr>
          <w:rFonts w:ascii="Times New Roman" w:eastAsia="Times New Roman" w:hAnsi="Times New Roman" w:cs="Times New Roman"/>
          <w:sz w:val="24"/>
          <w:szCs w:val="24"/>
          <w:lang w:eastAsia="pl-PL"/>
        </w:rPr>
        <w:br/>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t xml:space="preserve">Nie </w:t>
      </w:r>
      <w:r w:rsidRPr="000C4DA1">
        <w:rPr>
          <w:rFonts w:ascii="Times New Roman" w:eastAsia="Times New Roman" w:hAnsi="Times New Roman" w:cs="Times New Roman"/>
          <w:sz w:val="24"/>
          <w:szCs w:val="24"/>
          <w:lang w:eastAsia="pl-PL"/>
        </w:rPr>
        <w:br/>
        <w:t xml:space="preserve">Inny sposób: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Wymagane jest przesłanie ofert lub wniosków o dopuszczenie do udziału w </w:t>
      </w:r>
      <w:r w:rsidRPr="000C4DA1">
        <w:rPr>
          <w:rFonts w:ascii="Times New Roman" w:eastAsia="Times New Roman" w:hAnsi="Times New Roman" w:cs="Times New Roman"/>
          <w:b/>
          <w:bCs/>
          <w:sz w:val="24"/>
          <w:szCs w:val="24"/>
          <w:lang w:eastAsia="pl-PL"/>
        </w:rPr>
        <w:lastRenderedPageBreak/>
        <w:t>postępowaniu w inny sposób:</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t xml:space="preserve">Tak </w:t>
      </w:r>
      <w:r w:rsidRPr="000C4DA1">
        <w:rPr>
          <w:rFonts w:ascii="Times New Roman" w:eastAsia="Times New Roman" w:hAnsi="Times New Roman" w:cs="Times New Roman"/>
          <w:sz w:val="24"/>
          <w:szCs w:val="24"/>
          <w:lang w:eastAsia="pl-PL"/>
        </w:rPr>
        <w:br/>
        <w:t xml:space="preserve">Inny sposób: </w:t>
      </w:r>
      <w:r w:rsidRPr="000C4DA1">
        <w:rPr>
          <w:rFonts w:ascii="Times New Roman" w:eastAsia="Times New Roman" w:hAnsi="Times New Roman" w:cs="Times New Roman"/>
          <w:sz w:val="24"/>
          <w:szCs w:val="24"/>
          <w:lang w:eastAsia="pl-PL"/>
        </w:rPr>
        <w:br/>
        <w:t xml:space="preserve">W formie pisemnej pocztą, kurierem lub osobiście </w:t>
      </w:r>
      <w:r w:rsidRPr="000C4DA1">
        <w:rPr>
          <w:rFonts w:ascii="Times New Roman" w:eastAsia="Times New Roman" w:hAnsi="Times New Roman" w:cs="Times New Roman"/>
          <w:sz w:val="24"/>
          <w:szCs w:val="24"/>
          <w:lang w:eastAsia="pl-PL"/>
        </w:rPr>
        <w:br/>
        <w:t xml:space="preserve">Adres: </w:t>
      </w:r>
      <w:r w:rsidRPr="000C4DA1">
        <w:rPr>
          <w:rFonts w:ascii="Times New Roman" w:eastAsia="Times New Roman" w:hAnsi="Times New Roman" w:cs="Times New Roman"/>
          <w:sz w:val="24"/>
          <w:szCs w:val="24"/>
          <w:lang w:eastAsia="pl-PL"/>
        </w:rPr>
        <w:br/>
        <w:t xml:space="preserve">Toruńska Agencja Rozwoju Regionalnego S.A., ul. Włocławska 167, 87-100 Toruń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C4DA1">
        <w:rPr>
          <w:rFonts w:ascii="Times New Roman" w:eastAsia="Times New Roman" w:hAnsi="Times New Roman" w:cs="Times New Roman"/>
          <w:sz w:val="24"/>
          <w:szCs w:val="24"/>
          <w:lang w:eastAsia="pl-PL"/>
        </w:rPr>
        <w:t xml:space="preserv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Nie </w:t>
      </w:r>
      <w:r w:rsidRPr="000C4DA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C4DA1">
        <w:rPr>
          <w:rFonts w:ascii="Times New Roman" w:eastAsia="Times New Roman" w:hAnsi="Times New Roman" w:cs="Times New Roman"/>
          <w:sz w:val="24"/>
          <w:szCs w:val="24"/>
          <w:lang w:eastAsia="pl-PL"/>
        </w:rPr>
        <w:br/>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u w:val="single"/>
          <w:lang w:eastAsia="pl-PL"/>
        </w:rPr>
        <w:t xml:space="preserve">SEKCJA II: PRZEDMIOT ZAMÓWIENIA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II.1) Nazwa nadana zamówieniu przez zamawiającego: </w:t>
      </w:r>
      <w:r w:rsidRPr="000C4DA1">
        <w:rPr>
          <w:rFonts w:ascii="Times New Roman" w:eastAsia="Times New Roman" w:hAnsi="Times New Roman" w:cs="Times New Roman"/>
          <w:sz w:val="24"/>
          <w:szCs w:val="24"/>
          <w:lang w:eastAsia="pl-PL"/>
        </w:rPr>
        <w:t xml:space="preserve">„Usługi indywidualnego doradztwa – diagnoza zapotrzebowania na dane kompetencje uczestników projektu pn. „CERTYFIKOWANE SZKOLENIA KOMPUTEROWE dla osób dorosłych z województwa kujawsko-pomorskiego”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Numer referencyjny: </w:t>
      </w:r>
      <w:r w:rsidRPr="000C4DA1">
        <w:rPr>
          <w:rFonts w:ascii="Times New Roman" w:eastAsia="Times New Roman" w:hAnsi="Times New Roman" w:cs="Times New Roman"/>
          <w:sz w:val="24"/>
          <w:szCs w:val="24"/>
          <w:lang w:eastAsia="pl-PL"/>
        </w:rPr>
        <w:t xml:space="preserve">TARRSA/ID_SZKOLENIA_INFO/1/2019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C4DA1" w:rsidRPr="000C4DA1" w:rsidRDefault="000C4DA1" w:rsidP="000C4DA1">
      <w:pPr>
        <w:spacing w:after="0" w:line="240" w:lineRule="auto"/>
        <w:jc w:val="both"/>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Nie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II.2) Rodzaj zamówienia: </w:t>
      </w:r>
      <w:r w:rsidRPr="000C4DA1">
        <w:rPr>
          <w:rFonts w:ascii="Times New Roman" w:eastAsia="Times New Roman" w:hAnsi="Times New Roman" w:cs="Times New Roman"/>
          <w:sz w:val="24"/>
          <w:szCs w:val="24"/>
          <w:lang w:eastAsia="pl-PL"/>
        </w:rPr>
        <w:t xml:space="preserve">Usługi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II.3) Informacja o możliwości składania ofert częściowych</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t xml:space="preserve">Zamówienie podzielone jest na części: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Nie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Oferty lub wnioski o dopuszczenie do udziału w postępowaniu można składać w odniesieniu do:</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II.4) Krótki opis przedmiotu zamówienia </w:t>
      </w:r>
      <w:r w:rsidRPr="000C4DA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C4DA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C4DA1">
        <w:rPr>
          <w:rFonts w:ascii="Times New Roman" w:eastAsia="Times New Roman" w:hAnsi="Times New Roman" w:cs="Times New Roman"/>
          <w:sz w:val="24"/>
          <w:szCs w:val="24"/>
          <w:lang w:eastAsia="pl-PL"/>
        </w:rPr>
        <w:t xml:space="preserve">Przedmiotem niniejszego zamówienia jest indywidualne doradztwo – diagnoza zapotrzebowania na dane kompetencje/kwalifikacje uczestników projektu pn. „CERTYFIKOWANE SZKOLENIA KOMPUTEROWE dla osób dorosłych z województwa kujawsko-pomorskiego” współfinansowanego ze środków Europejskiego Funduszu Społecznego w ramach Regionalnego Programu Operacyjnego Województwa Kujawsko-Pomorskiego na lata 2014-2020. Zamówienie obejmuje przeprowadzenie maksymalnie 365 doradztw/diagnoz, czyli objęcie doradztwem/diagnozą maksymalnie 365 osób. Wskazana liczba osób objętych doradztwem nie jest wiążąca, a ostateczna liczba osób, </w:t>
      </w:r>
      <w:r w:rsidRPr="000C4DA1">
        <w:rPr>
          <w:rFonts w:ascii="Times New Roman" w:eastAsia="Times New Roman" w:hAnsi="Times New Roman" w:cs="Times New Roman"/>
          <w:sz w:val="24"/>
          <w:szCs w:val="24"/>
          <w:lang w:eastAsia="pl-PL"/>
        </w:rPr>
        <w:lastRenderedPageBreak/>
        <w:t xml:space="preserve">które skorzystają z doradztwa może być niższa. Czas trwania doradztwa (diagnozy) każdej osoby wynosić będzie maksymalnie 6 godzin. Minimalny czas trwania 1 doradztwa – 1 godzina. Czas trwania doradztwa a także termin zostanie dopasowany do potrzeb i możliwości uczestników projektu.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II.5) Główny kod CPV: </w:t>
      </w:r>
      <w:r w:rsidRPr="000C4DA1">
        <w:rPr>
          <w:rFonts w:ascii="Times New Roman" w:eastAsia="Times New Roman" w:hAnsi="Times New Roman" w:cs="Times New Roman"/>
          <w:sz w:val="24"/>
          <w:szCs w:val="24"/>
          <w:lang w:eastAsia="pl-PL"/>
        </w:rPr>
        <w:t xml:space="preserve">85312320-8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Dodatkowe kody CPV:</w:t>
      </w:r>
      <w:r w:rsidRPr="000C4DA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C4DA1" w:rsidRPr="000C4DA1" w:rsidTr="000C4DA1">
        <w:tc>
          <w:tcPr>
            <w:tcW w:w="0" w:type="auto"/>
            <w:tcBorders>
              <w:top w:val="single" w:sz="6" w:space="0" w:color="000000"/>
              <w:left w:val="single" w:sz="6" w:space="0" w:color="000000"/>
              <w:bottom w:val="single" w:sz="6" w:space="0" w:color="000000"/>
              <w:right w:val="single" w:sz="6" w:space="0" w:color="000000"/>
            </w:tcBorders>
            <w:vAlign w:val="center"/>
            <w:hideMark/>
          </w:tcPr>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Kod CPV</w:t>
            </w:r>
          </w:p>
        </w:tc>
      </w:tr>
      <w:tr w:rsidR="000C4DA1" w:rsidRPr="000C4DA1" w:rsidTr="000C4DA1">
        <w:tc>
          <w:tcPr>
            <w:tcW w:w="0" w:type="auto"/>
            <w:tcBorders>
              <w:top w:val="single" w:sz="6" w:space="0" w:color="000000"/>
              <w:left w:val="single" w:sz="6" w:space="0" w:color="000000"/>
              <w:bottom w:val="single" w:sz="6" w:space="0" w:color="000000"/>
              <w:right w:val="single" w:sz="6" w:space="0" w:color="000000"/>
            </w:tcBorders>
            <w:vAlign w:val="center"/>
            <w:hideMark/>
          </w:tcPr>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80000000-4</w:t>
            </w:r>
          </w:p>
        </w:tc>
      </w:tr>
    </w:tbl>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II.6) Całkowita wartość zamówienia </w:t>
      </w:r>
      <w:r w:rsidRPr="000C4DA1">
        <w:rPr>
          <w:rFonts w:ascii="Times New Roman" w:eastAsia="Times New Roman" w:hAnsi="Times New Roman" w:cs="Times New Roman"/>
          <w:i/>
          <w:iCs/>
          <w:sz w:val="24"/>
          <w:szCs w:val="24"/>
          <w:lang w:eastAsia="pl-PL"/>
        </w:rPr>
        <w:t>(jeżeli zamawiający podaje informacje o wartości zamówienia)</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t xml:space="preserve">Wartość bez VAT: </w:t>
      </w:r>
      <w:r w:rsidRPr="000C4DA1">
        <w:rPr>
          <w:rFonts w:ascii="Times New Roman" w:eastAsia="Times New Roman" w:hAnsi="Times New Roman" w:cs="Times New Roman"/>
          <w:sz w:val="24"/>
          <w:szCs w:val="24"/>
          <w:lang w:eastAsia="pl-PL"/>
        </w:rPr>
        <w:br/>
        <w:t xml:space="preserve">Waluta: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C4DA1">
        <w:rPr>
          <w:rFonts w:ascii="Times New Roman" w:eastAsia="Times New Roman" w:hAnsi="Times New Roman" w:cs="Times New Roman"/>
          <w:sz w:val="24"/>
          <w:szCs w:val="24"/>
          <w:lang w:eastAsia="pl-PL"/>
        </w:rPr>
        <w:t xml:space="preserv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0C4DA1">
        <w:rPr>
          <w:rFonts w:ascii="Times New Roman" w:eastAsia="Times New Roman" w:hAnsi="Times New Roman" w:cs="Times New Roman"/>
          <w:sz w:val="24"/>
          <w:szCs w:val="24"/>
          <w:lang w:eastAsia="pl-PL"/>
        </w:rPr>
        <w:t xml:space="preserve">Tak </w:t>
      </w:r>
      <w:r w:rsidRPr="000C4DA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Zamawiający przewiduje możliwość udzielenia wybranemu w niniejszym postępowaniu wykonawcy zamówienia, o którym mowa w art. 67 ust. 1 pkt 6) ustawy Pzp, na warunkach wskazanych w tym przepisie. W przypadku udzielenia takiego zamówienia jego przedmiotem będą usługi doradztwa zgodne przedmiotowo z usługami opisanymi w niniejszym OPZ i realizowane na wskazanych w OPZ zasadach. Wartość zamówienia podobnego nie przekroczy 50% wartości zamówienia podstawowego, tj. realizowanego w wyniku niniejszego postępowania. Umowa o zamówienie podobne zawarta zostanie na warunkach określonych we wzorze umowy dla zamówienia podstawowego. Jednocześnie zastrzega się, że zamawiający nie jest zobowiązany do udzielenia zamówienia podobnego.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t>miesiącach:   </w:t>
      </w:r>
      <w:r w:rsidRPr="000C4DA1">
        <w:rPr>
          <w:rFonts w:ascii="Times New Roman" w:eastAsia="Times New Roman" w:hAnsi="Times New Roman" w:cs="Times New Roman"/>
          <w:i/>
          <w:iCs/>
          <w:sz w:val="24"/>
          <w:szCs w:val="24"/>
          <w:lang w:eastAsia="pl-PL"/>
        </w:rPr>
        <w:t xml:space="preserve"> lub </w:t>
      </w:r>
      <w:r w:rsidRPr="000C4DA1">
        <w:rPr>
          <w:rFonts w:ascii="Times New Roman" w:eastAsia="Times New Roman" w:hAnsi="Times New Roman" w:cs="Times New Roman"/>
          <w:b/>
          <w:bCs/>
          <w:sz w:val="24"/>
          <w:szCs w:val="24"/>
          <w:lang w:eastAsia="pl-PL"/>
        </w:rPr>
        <w:t>dniach:</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i/>
          <w:iCs/>
          <w:sz w:val="24"/>
          <w:szCs w:val="24"/>
          <w:lang w:eastAsia="pl-PL"/>
        </w:rPr>
        <w:t>lub</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data rozpoczęcia: </w:t>
      </w:r>
      <w:r w:rsidRPr="000C4DA1">
        <w:rPr>
          <w:rFonts w:ascii="Times New Roman" w:eastAsia="Times New Roman" w:hAnsi="Times New Roman" w:cs="Times New Roman"/>
          <w:sz w:val="24"/>
          <w:szCs w:val="24"/>
          <w:lang w:eastAsia="pl-PL"/>
        </w:rPr>
        <w:t> </w:t>
      </w:r>
      <w:r w:rsidRPr="000C4DA1">
        <w:rPr>
          <w:rFonts w:ascii="Times New Roman" w:eastAsia="Times New Roman" w:hAnsi="Times New Roman" w:cs="Times New Roman"/>
          <w:i/>
          <w:iCs/>
          <w:sz w:val="24"/>
          <w:szCs w:val="24"/>
          <w:lang w:eastAsia="pl-PL"/>
        </w:rPr>
        <w:t xml:space="preserve"> lub </w:t>
      </w:r>
      <w:r w:rsidRPr="000C4DA1">
        <w:rPr>
          <w:rFonts w:ascii="Times New Roman" w:eastAsia="Times New Roman" w:hAnsi="Times New Roman" w:cs="Times New Roman"/>
          <w:b/>
          <w:bCs/>
          <w:sz w:val="24"/>
          <w:szCs w:val="24"/>
          <w:lang w:eastAsia="pl-PL"/>
        </w:rPr>
        <w:t xml:space="preserve">zakończenia: </w:t>
      </w:r>
      <w:r w:rsidRPr="000C4DA1">
        <w:rPr>
          <w:rFonts w:ascii="Times New Roman" w:eastAsia="Times New Roman" w:hAnsi="Times New Roman" w:cs="Times New Roman"/>
          <w:sz w:val="24"/>
          <w:szCs w:val="24"/>
          <w:lang w:eastAsia="pl-PL"/>
        </w:rPr>
        <w:t xml:space="preserve">2020-09-30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II.9) Informacje dodatkowe: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 xml:space="preserve">III.1) WARUNKI UDZIAŁU W POSTĘPOWANIU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t xml:space="preserve">Określenie warunków: Zamawiający nie stawia szczególnych warunków w tym zakresie. </w:t>
      </w:r>
      <w:r w:rsidRPr="000C4DA1">
        <w:rPr>
          <w:rFonts w:ascii="Times New Roman" w:eastAsia="Times New Roman" w:hAnsi="Times New Roman" w:cs="Times New Roman"/>
          <w:sz w:val="24"/>
          <w:szCs w:val="24"/>
          <w:lang w:eastAsia="pl-PL"/>
        </w:rPr>
        <w:br/>
        <w:t xml:space="preserve">Informacje dodatkowe Zamawiający dokona oceny spełnienia warunku na zasadzie „spełnia/nie spełnia” w oparciu o złożone oświadczenia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III.1.2) Sytuacja finansowa lub ekonomiczna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lastRenderedPageBreak/>
        <w:t xml:space="preserve">Określenie warunków: Zamawiający nie stawia szczególnych warunków w tym zakresie. </w:t>
      </w:r>
      <w:r w:rsidRPr="000C4DA1">
        <w:rPr>
          <w:rFonts w:ascii="Times New Roman" w:eastAsia="Times New Roman" w:hAnsi="Times New Roman" w:cs="Times New Roman"/>
          <w:sz w:val="24"/>
          <w:szCs w:val="24"/>
          <w:lang w:eastAsia="pl-PL"/>
        </w:rPr>
        <w:br/>
        <w:t xml:space="preserve">Informacje dodatkowe Zamawiający dokona oceny spełnienia warunku na zasadzie „spełnia/nie spełnia” w oparciu o złożone oświadczenia.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 i 4 Ustawy Pzp.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III.1.3) Zdolność techniczna lub zawodowa </w:t>
      </w:r>
      <w:r w:rsidRPr="000C4DA1">
        <w:rPr>
          <w:rFonts w:ascii="Times New Roman" w:eastAsia="Times New Roman" w:hAnsi="Times New Roman" w:cs="Times New Roman"/>
          <w:sz w:val="24"/>
          <w:szCs w:val="24"/>
          <w:lang w:eastAsia="pl-PL"/>
        </w:rPr>
        <w:br/>
        <w:t>Określenie warunków: 1. Warunki w zakresie zdolności zawodowej osób. Zamawiający uzna warunek za spełniony, jeżeli Wykonawca wykaże, że dysponuje/będzie dysponował na etapie realizacji zamówienia co najmniej 1 doradcą, posiadającym co najmniej 3-letnie doświadczenie zawodowe w tematyce prowadzonych zajęć z kompetencji cyfrowych z osobami dorosłymi. Minimalne 3-letnie doświadczenie zawodowe w tematyce prowadzonych zajęć z kompetencji cyfrowych należy rozumieć jako wymagany łączny okres minimum 36 miesięcy doświadczenia zawodowego w prowadzeniu zajęć (szkoleń, kursów) dotyczących kompetencji cyfrowych i/lub doradztwa dotyczącego kompetencji cyfrowych. 2. Warunki w zakresie zdolności technicznej i zawodowej Wykonawcy. Zamawiający nie stawia szczególnych warunków w zakresie zdolności zawodowej Wykonawcy. Zamawiający uzna, że Wykonawca spełnia warunki w zakresie zdolności technicznej, jeżeli wykaże on, że zapewni wystarczające gwarancje wdrożenia odpowiednich środków technicznych i organizacyjnych, by przetwarzanie danych osobowych spełniało wymogi Rozporządzenia Parlamentu Europejskiego I Rady (</w:t>
      </w:r>
      <w:proofErr w:type="spellStart"/>
      <w:r w:rsidRPr="000C4DA1">
        <w:rPr>
          <w:rFonts w:ascii="Times New Roman" w:eastAsia="Times New Roman" w:hAnsi="Times New Roman" w:cs="Times New Roman"/>
          <w:sz w:val="24"/>
          <w:szCs w:val="24"/>
          <w:lang w:eastAsia="pl-PL"/>
        </w:rPr>
        <w:t>Ue</w:t>
      </w:r>
      <w:proofErr w:type="spellEnd"/>
      <w:r w:rsidRPr="000C4DA1">
        <w:rPr>
          <w:rFonts w:ascii="Times New Roman" w:eastAsia="Times New Roman" w:hAnsi="Times New Roman" w:cs="Times New Roman"/>
          <w:sz w:val="24"/>
          <w:szCs w:val="24"/>
          <w:lang w:eastAsia="pl-PL"/>
        </w:rPr>
        <w:t xml:space="preserve">) 2016/679 z dnia 27 kwietnia 2016 r. w sprawie ochrony osób fizycznych w związku z przetwarzaniem danych osobowych i w sprawie swobodnego przepływu takich danych oraz uchylenia dyrektywy 95/46/WE (ogólne rozporządzenie o ochronie danych) i chroniło prawa osób, których dane dotyczą. W przypadku wykonawców wspólnie ubiegających się o zamówienie każdy z wykonawców musi spełniać ten warunek. </w:t>
      </w:r>
      <w:r w:rsidRPr="000C4DA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C4DA1">
        <w:rPr>
          <w:rFonts w:ascii="Times New Roman" w:eastAsia="Times New Roman" w:hAnsi="Times New Roman" w:cs="Times New Roman"/>
          <w:sz w:val="24"/>
          <w:szCs w:val="24"/>
          <w:lang w:eastAsia="pl-PL"/>
        </w:rPr>
        <w:br/>
        <w:t xml:space="preserve">Informacje dodatkowe: Zamawiający dokona oceny spełnienia warunku na zasadzie „spełnia/nie spełnia” w oparciu o złożone oświadczenia.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 i 4 Ustawy Pzp. W odniesieniu do warunków dotyczących wykształcenia, kwalifikacji zawodowych lub doświadczenia, wykonawcy mogą polegać na zdolnościach innych podmiotów, jeśli podmioty te zrealizują usługi, do realizacji których te zdolności są wymagane.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lastRenderedPageBreak/>
        <w:t xml:space="preserve">III.2) PODSTAWY WYKLUCZENIA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III.2.1) Podstawy wykluczenia określone w art. 24 ust. 1 ustawy Pzp</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III.2.2) Zamawiający przewiduje wykluczenie wykonawcy na podstawie art. 24 ust. 5 ustawy Pzp</w:t>
      </w:r>
      <w:r w:rsidRPr="000C4DA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0C4DA1">
        <w:rPr>
          <w:rFonts w:ascii="Times New Roman" w:eastAsia="Times New Roman" w:hAnsi="Times New Roman" w:cs="Times New Roman"/>
          <w:sz w:val="24"/>
          <w:szCs w:val="24"/>
          <w:lang w:eastAsia="pl-PL"/>
        </w:rPr>
        <w:br/>
        <w:t xml:space="preserve">Tak (podstawa wykluczenia określona w art. 24 ust. 5 pkt 2 ustawy Pzp)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Tak (podstawa wykluczenia określona w art. 24 ust. 5 pkt 4 ustawy Pzp)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C4DA1">
        <w:rPr>
          <w:rFonts w:ascii="Times New Roman" w:eastAsia="Times New Roman" w:hAnsi="Times New Roman" w:cs="Times New Roman"/>
          <w:sz w:val="24"/>
          <w:szCs w:val="24"/>
          <w:lang w:eastAsia="pl-PL"/>
        </w:rPr>
        <w:br/>
        <w:t xml:space="preserve">Tak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Oświadczenie o spełnianiu kryteriów selekcji </w:t>
      </w:r>
      <w:r w:rsidRPr="000C4DA1">
        <w:rPr>
          <w:rFonts w:ascii="Times New Roman" w:eastAsia="Times New Roman" w:hAnsi="Times New Roman" w:cs="Times New Roman"/>
          <w:sz w:val="24"/>
          <w:szCs w:val="24"/>
          <w:lang w:eastAsia="pl-PL"/>
        </w:rPr>
        <w:br/>
        <w:t xml:space="preserve">Nie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1. 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1 SIWZ (brak przesłanek wykluczenia z art. 24 ust. 1 i art. 24 ust. 5 pkt 1, 2, 4 Ustawy pzp): 1) informacja z Krajowego Rejestru Karnego w zakresie określonym w art. 24 ust. 1 pkt 13, 14 i 21 Ustawy, wystawionej nie wcześniej niż 6 miesięcy przed upływem terminu składania ofert; 2) odpis z właściwego rejestru lub centrali ewidencji i informacji o działalności gospodarczej, jeżeli odrębne przepisy wymagają wpisu do rejestru lub ewidencji, w celu potwierdzenia braku podstaw do wykluczenia na podstawie art. 24 ust. 5 pkt 1 Ustawy; 3)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oświadczenie wykonawcy o braku orzeczenia wobec niego tytułem środka zapobiegawczego zakazu ubiegania się o zamówienia publiczne; 2. Jeżeli Wykonawca ma siedzibę lub miejsce zamieszkania poza terytorium Rzeczypospolitej Polskiej zamiast dokumentów wskazanych w pkt. 1: 1)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 wystawiony(e) nie wcześniej niż 6 miesięcy przed upływem terminu składania ofert; 2) ppkt. 2) - składa dokument lub dokumenty wystawione w kraju, w którym wykonawca ma siedzibę lub miejsce zamieszkania, potwierdzające odpowiednio, że nie otwarto jego likwidacji ani nie </w:t>
      </w:r>
      <w:r w:rsidRPr="000C4DA1">
        <w:rPr>
          <w:rFonts w:ascii="Times New Roman" w:eastAsia="Times New Roman" w:hAnsi="Times New Roman" w:cs="Times New Roman"/>
          <w:sz w:val="24"/>
          <w:szCs w:val="24"/>
          <w:lang w:eastAsia="pl-PL"/>
        </w:rPr>
        <w:lastRenderedPageBreak/>
        <w:t>ogłoszono upadłości - wystawiony(e) nie wcześniej niż 6 miesięcy przed upływem terminu składania ofert; 3. Jeżeli w kraju, w którym wykonawca ma siedzibę lub miejsce zamieszkania lub miejsce zamieszkania ma osoba, której dokument dotyczy, nie wydaje się dokumentów, o których mowa w pkt. 2 powyżej, zastępuje się je dokumentem(</w:t>
      </w:r>
      <w:proofErr w:type="spellStart"/>
      <w:r w:rsidRPr="000C4DA1">
        <w:rPr>
          <w:rFonts w:ascii="Times New Roman" w:eastAsia="Times New Roman" w:hAnsi="Times New Roman" w:cs="Times New Roman"/>
          <w:sz w:val="24"/>
          <w:szCs w:val="24"/>
          <w:lang w:eastAsia="pl-PL"/>
        </w:rPr>
        <w:t>ami</w:t>
      </w:r>
      <w:proofErr w:type="spellEnd"/>
      <w:r w:rsidRPr="000C4DA1">
        <w:rPr>
          <w:rFonts w:ascii="Times New Roman" w:eastAsia="Times New Roman" w:hAnsi="Times New Roman" w:cs="Times New Roman"/>
          <w:sz w:val="24"/>
          <w:szCs w:val="24"/>
          <w:lang w:eastAsia="pl-PL"/>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z odpowiednia datą wymaganą dla tych dokumentów. 4. Wykonawca mający siedzibę na terytorium Rzeczypospolitej Polskiej, w odniesieniu do osoby mającej miejsce zamieszkania poza terytorium Rzeczypospolitej Polskiej, której dotyczy dokument wskazany w pkt. 1.1), składa dokument, o którym mowa w pkt. 2.1),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6 miesięcy przed upływem terminu składania ofert. 5. Od Wykonawcy, którego oferta zostanie najwyżej oceniona, a który polega na zdolnościach lub sytuacji innych podmiotów na zasadach określonych w art. 22a Ustawy Pzp, Zamawiający będzie żądał przedstawienia w odniesieniu do tych podmiotów dokumentów wymienionych w pkt. 1, w celu sprawdzenia czy wobec tych podmiotów nie zachodzą przesłanki wykluczenia z postępowania, o których mowa w dziale 10 pkt. 1 SIWZ.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III.5.1) W ZAKRESIE SPEŁNIANIA WARUNKÓW UDZIAŁU W POSTĘPOWANIU:</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t xml:space="preserve">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2-6 SIWZ: 1) Wykaz osób, 2) Opis środków organizacyjno-technicznych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III.5.2) W ZAKRESIE KRYTERIÓW SELEKCJI:</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 xml:space="preserve">III.7) INNE DOKUMENTY NIE WYMIENIONE W pkt III.3) - III.6)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1. Kompletna oferta musi zawierać: 1) Formularz Oferty sporządzony na podstawie wzorów stanowiących Załączniki do SIWZ, 2) oświadczenia wstępne zgodnie z załącznikami 4 i 5 do SIWZ, 3) zobowiązanie do oddania Wykonawcy do dyspozycji niezbędnych zasobów na potrzeby realizacji zamówienia złożone przez podmiot, na zdolności lub sytuację którego powołuje się Wykonawca, jeśli dotyczy, 4) pełnomocnictwo do reprezentowania Wykonawców wspólnie ubiegających się o zamówienie, jeśli dotyczy, 5) pełnomocnictwo osoby(osób) składających ofertę, o ile nie wynika ono z innych dokumentów złożonych z ofertą. 6) Wykaz osób zgodnie z załącznikiem do SIWZ, celem dokonania oceny oferty w kryterium „Doświadczenie zawodowe doradcy”. W przypadku niezałączenia do oferty Wykazu osób ofercie nie zostaną przyznane punkty w tym kryterium. 2. Od Wykonawcy, </w:t>
      </w:r>
      <w:r w:rsidRPr="000C4DA1">
        <w:rPr>
          <w:rFonts w:ascii="Times New Roman" w:eastAsia="Times New Roman" w:hAnsi="Times New Roman" w:cs="Times New Roman"/>
          <w:sz w:val="24"/>
          <w:szCs w:val="24"/>
          <w:lang w:eastAsia="pl-PL"/>
        </w:rPr>
        <w:lastRenderedPageBreak/>
        <w:t xml:space="preserve">którego oferta zostanie oceniona najwyżej,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 chyba, że złożone z ofertą dokumenty wskazują na powyższe okoliczności. 3.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u w:val="single"/>
          <w:lang w:eastAsia="pl-PL"/>
        </w:rPr>
        <w:t xml:space="preserve">SEKCJA IV: PROCEDURA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 xml:space="preserve">IV.1) OPIS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IV.1.1) Tryb udzielenia zamówienia: </w:t>
      </w:r>
      <w:r w:rsidRPr="000C4DA1">
        <w:rPr>
          <w:rFonts w:ascii="Times New Roman" w:eastAsia="Times New Roman" w:hAnsi="Times New Roman" w:cs="Times New Roman"/>
          <w:sz w:val="24"/>
          <w:szCs w:val="24"/>
          <w:lang w:eastAsia="pl-PL"/>
        </w:rPr>
        <w:t xml:space="preserve">Przetarg nieograniczony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IV.1.2) Zamawiający żąda wniesienia wadium:</w:t>
      </w:r>
      <w:r w:rsidRPr="000C4DA1">
        <w:rPr>
          <w:rFonts w:ascii="Times New Roman" w:eastAsia="Times New Roman" w:hAnsi="Times New Roman" w:cs="Times New Roman"/>
          <w:sz w:val="24"/>
          <w:szCs w:val="24"/>
          <w:lang w:eastAsia="pl-PL"/>
        </w:rPr>
        <w:t xml:space="preserv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Tak </w:t>
      </w:r>
      <w:r w:rsidRPr="000C4DA1">
        <w:rPr>
          <w:rFonts w:ascii="Times New Roman" w:eastAsia="Times New Roman" w:hAnsi="Times New Roman" w:cs="Times New Roman"/>
          <w:sz w:val="24"/>
          <w:szCs w:val="24"/>
          <w:lang w:eastAsia="pl-PL"/>
        </w:rPr>
        <w:br/>
        <w:t xml:space="preserve">Informacja na temat wadium </w:t>
      </w:r>
      <w:r w:rsidRPr="000C4DA1">
        <w:rPr>
          <w:rFonts w:ascii="Times New Roman" w:eastAsia="Times New Roman" w:hAnsi="Times New Roman" w:cs="Times New Roman"/>
          <w:sz w:val="24"/>
          <w:szCs w:val="24"/>
          <w:lang w:eastAsia="pl-PL"/>
        </w:rPr>
        <w:br/>
        <w:t xml:space="preserve">1. Zamawiający wymaga wniesienia wadium w wysokości 3 000 zł . 2. Wadium musi być wniesione na cały okres związania ofertą, tj. 30 dni włącznie z dniem składania ofert. 3. Wadium musi być wniesione w formie zgodnej z art. 45 ust. 6 ustawy Pzp. 4. Wadium musi być wniesione przed upływem terminu składania ofert, wskazanym w SIWZ. 5. Potwierdzeniem skutecznego wniesienia wadium będzie: - w przypadku wadium w formie pieniężnej - zaksięgowanie na rachunku bankowym Zamawiającego przed upływem terminu składania ofert; - w przypadku wadium w formie innej niż pieniężna - oryginał dokumentu wadialnego (gwarancji lub poręczenia). 6. W przypadku wnoszenia wadium w formie innej niż pieniężna dokumenty oryginalne należy dostarczyć w odrębnym opakowaniu wraz z ofertą. Kserokopię dokumentów należy dołączyć do oferty. 7. W przypadku wnoszenia przez Wykonawcę wadium w formie gwarancji, gwarancja ma być co najmniej gwarancją bezwarunkową, nieodwołalną i płatną na pierwsze pisemne żądanie Zamawiającego. 8. Gwarancje i poręczenia muszą zawierać (oprócz elementów właściwych dla każdej formy, określonych przepisami prawa): - nazwę i adres Zamawiającego, - oznaczenie (numer) postępowania, - termin ważności wadium – odpowiadający terminowi związania ofertą. 9. Wadium wnoszone w pieniądzu należy przelać na następujący rachunek Zamawiającego wskazany w SIWZ.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IV.1.3) Przewiduje się udzielenie zaliczek na poczet wykonania zamówienia:</w:t>
      </w:r>
      <w:r w:rsidRPr="000C4DA1">
        <w:rPr>
          <w:rFonts w:ascii="Times New Roman" w:eastAsia="Times New Roman" w:hAnsi="Times New Roman" w:cs="Times New Roman"/>
          <w:sz w:val="24"/>
          <w:szCs w:val="24"/>
          <w:lang w:eastAsia="pl-PL"/>
        </w:rPr>
        <w:t xml:space="preserv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Nie </w:t>
      </w:r>
      <w:r w:rsidRPr="000C4DA1">
        <w:rPr>
          <w:rFonts w:ascii="Times New Roman" w:eastAsia="Times New Roman" w:hAnsi="Times New Roman" w:cs="Times New Roman"/>
          <w:sz w:val="24"/>
          <w:szCs w:val="24"/>
          <w:lang w:eastAsia="pl-PL"/>
        </w:rPr>
        <w:br/>
        <w:t xml:space="preserve">Należy podać informacje na temat udzielania zaliczek: </w:t>
      </w:r>
      <w:r w:rsidRPr="000C4DA1">
        <w:rPr>
          <w:rFonts w:ascii="Times New Roman" w:eastAsia="Times New Roman" w:hAnsi="Times New Roman" w:cs="Times New Roman"/>
          <w:sz w:val="24"/>
          <w:szCs w:val="24"/>
          <w:lang w:eastAsia="pl-PL"/>
        </w:rPr>
        <w:br/>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Nie </w:t>
      </w:r>
      <w:r w:rsidRPr="000C4DA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lastRenderedPageBreak/>
        <w:t xml:space="preserve">Nie </w:t>
      </w:r>
      <w:r w:rsidRPr="000C4DA1">
        <w:rPr>
          <w:rFonts w:ascii="Times New Roman" w:eastAsia="Times New Roman" w:hAnsi="Times New Roman" w:cs="Times New Roman"/>
          <w:sz w:val="24"/>
          <w:szCs w:val="24"/>
          <w:lang w:eastAsia="pl-PL"/>
        </w:rPr>
        <w:br/>
        <w:t xml:space="preserve">Informacje dodatkowe: </w:t>
      </w:r>
      <w:r w:rsidRPr="000C4DA1">
        <w:rPr>
          <w:rFonts w:ascii="Times New Roman" w:eastAsia="Times New Roman" w:hAnsi="Times New Roman" w:cs="Times New Roman"/>
          <w:sz w:val="24"/>
          <w:szCs w:val="24"/>
          <w:lang w:eastAsia="pl-PL"/>
        </w:rPr>
        <w:br/>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IV.1.5.) Wymaga się złożenia oferty wariantowej: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Nie </w:t>
      </w:r>
      <w:r w:rsidRPr="000C4DA1">
        <w:rPr>
          <w:rFonts w:ascii="Times New Roman" w:eastAsia="Times New Roman" w:hAnsi="Times New Roman" w:cs="Times New Roman"/>
          <w:sz w:val="24"/>
          <w:szCs w:val="24"/>
          <w:lang w:eastAsia="pl-PL"/>
        </w:rPr>
        <w:br/>
        <w:t xml:space="preserve">Dopuszcza się złożenie oferty wariantowej </w:t>
      </w:r>
      <w:r w:rsidRPr="000C4DA1">
        <w:rPr>
          <w:rFonts w:ascii="Times New Roman" w:eastAsia="Times New Roman" w:hAnsi="Times New Roman" w:cs="Times New Roman"/>
          <w:sz w:val="24"/>
          <w:szCs w:val="24"/>
          <w:lang w:eastAsia="pl-PL"/>
        </w:rPr>
        <w:br/>
        <w:t xml:space="preserve">Nie </w:t>
      </w:r>
      <w:r w:rsidRPr="000C4DA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C4DA1">
        <w:rPr>
          <w:rFonts w:ascii="Times New Roman" w:eastAsia="Times New Roman" w:hAnsi="Times New Roman" w:cs="Times New Roman"/>
          <w:sz w:val="24"/>
          <w:szCs w:val="24"/>
          <w:lang w:eastAsia="pl-PL"/>
        </w:rPr>
        <w:br/>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Liczba wykonawców   </w:t>
      </w:r>
      <w:r w:rsidRPr="000C4DA1">
        <w:rPr>
          <w:rFonts w:ascii="Times New Roman" w:eastAsia="Times New Roman" w:hAnsi="Times New Roman" w:cs="Times New Roman"/>
          <w:sz w:val="24"/>
          <w:szCs w:val="24"/>
          <w:lang w:eastAsia="pl-PL"/>
        </w:rPr>
        <w:br/>
        <w:t xml:space="preserve">Przewidywana minimalna liczba wykonawców </w:t>
      </w:r>
      <w:r w:rsidRPr="000C4DA1">
        <w:rPr>
          <w:rFonts w:ascii="Times New Roman" w:eastAsia="Times New Roman" w:hAnsi="Times New Roman" w:cs="Times New Roman"/>
          <w:sz w:val="24"/>
          <w:szCs w:val="24"/>
          <w:lang w:eastAsia="pl-PL"/>
        </w:rPr>
        <w:br/>
        <w:t xml:space="preserve">Maksymalna liczba wykonawców   </w:t>
      </w:r>
      <w:r w:rsidRPr="000C4DA1">
        <w:rPr>
          <w:rFonts w:ascii="Times New Roman" w:eastAsia="Times New Roman" w:hAnsi="Times New Roman" w:cs="Times New Roman"/>
          <w:sz w:val="24"/>
          <w:szCs w:val="24"/>
          <w:lang w:eastAsia="pl-PL"/>
        </w:rPr>
        <w:br/>
        <w:t xml:space="preserve">Kryteria selekcji wykonawców: </w:t>
      </w:r>
      <w:r w:rsidRPr="000C4DA1">
        <w:rPr>
          <w:rFonts w:ascii="Times New Roman" w:eastAsia="Times New Roman" w:hAnsi="Times New Roman" w:cs="Times New Roman"/>
          <w:sz w:val="24"/>
          <w:szCs w:val="24"/>
          <w:lang w:eastAsia="pl-PL"/>
        </w:rPr>
        <w:br/>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IV.1.7) Informacje na temat umowy ramowej lub dynamicznego systemu zakupów: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Umowa ramowa będzie zawarta: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Czy przewiduje się ograniczenie liczby uczestników umowy ramowej: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Przewidziana maksymalna liczba uczestników umowy ramowej: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Informacje dodatkowe: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Zamówienie obejmuje ustanowienie dynamicznego systemu zakupów: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Informacje dodatkowe: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C4DA1">
        <w:rPr>
          <w:rFonts w:ascii="Times New Roman" w:eastAsia="Times New Roman" w:hAnsi="Times New Roman" w:cs="Times New Roman"/>
          <w:sz w:val="24"/>
          <w:szCs w:val="24"/>
          <w:lang w:eastAsia="pl-PL"/>
        </w:rPr>
        <w:br/>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IV.1.8) Aukcja elektroniczna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Przewidziane jest przeprowadzenie aukcji elektronicznej </w:t>
      </w:r>
      <w:r w:rsidRPr="000C4DA1">
        <w:rPr>
          <w:rFonts w:ascii="Times New Roman" w:eastAsia="Times New Roman" w:hAnsi="Times New Roman" w:cs="Times New Roman"/>
          <w:i/>
          <w:iCs/>
          <w:sz w:val="24"/>
          <w:szCs w:val="24"/>
          <w:lang w:eastAsia="pl-PL"/>
        </w:rPr>
        <w:t xml:space="preserve">(przetarg nieograniczony, przetarg ograniczony, negocjacje z ogłoszeniem) </w:t>
      </w:r>
      <w:r w:rsidRPr="000C4DA1">
        <w:rPr>
          <w:rFonts w:ascii="Times New Roman" w:eastAsia="Times New Roman" w:hAnsi="Times New Roman" w:cs="Times New Roman"/>
          <w:sz w:val="24"/>
          <w:szCs w:val="24"/>
          <w:lang w:eastAsia="pl-PL"/>
        </w:rPr>
        <w:br/>
        <w:t xml:space="preserve">Należy podać adres strony internetowej, na której aukcja będzie prowadzona: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C4DA1">
        <w:rPr>
          <w:rFonts w:ascii="Times New Roman" w:eastAsia="Times New Roman" w:hAnsi="Times New Roman" w:cs="Times New Roman"/>
          <w:sz w:val="24"/>
          <w:szCs w:val="24"/>
          <w:lang w:eastAsia="pl-PL"/>
        </w:rPr>
        <w:br/>
        <w:t xml:space="preserve">Informacje dotyczące przebiegu aukcji elektronicznej: </w:t>
      </w:r>
      <w:r w:rsidRPr="000C4DA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C4DA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C4DA1">
        <w:rPr>
          <w:rFonts w:ascii="Times New Roman" w:eastAsia="Times New Roman" w:hAnsi="Times New Roman" w:cs="Times New Roman"/>
          <w:sz w:val="24"/>
          <w:szCs w:val="24"/>
          <w:lang w:eastAsia="pl-PL"/>
        </w:rPr>
        <w:br/>
        <w:t xml:space="preserve">Wymagania dotyczące rejestracji i identyfikacji wykonawców w aukcji elektronicznej: </w:t>
      </w:r>
      <w:r w:rsidRPr="000C4DA1">
        <w:rPr>
          <w:rFonts w:ascii="Times New Roman" w:eastAsia="Times New Roman" w:hAnsi="Times New Roman" w:cs="Times New Roman"/>
          <w:sz w:val="24"/>
          <w:szCs w:val="24"/>
          <w:lang w:eastAsia="pl-PL"/>
        </w:rPr>
        <w:br/>
        <w:t xml:space="preserve">Informacje o liczbie etapów aukcji elektronicznej i czasie ich trwania: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t xml:space="preserve">Czas trwania: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C4DA1">
        <w:rPr>
          <w:rFonts w:ascii="Times New Roman" w:eastAsia="Times New Roman" w:hAnsi="Times New Roman" w:cs="Times New Roman"/>
          <w:sz w:val="24"/>
          <w:szCs w:val="24"/>
          <w:lang w:eastAsia="pl-PL"/>
        </w:rPr>
        <w:br/>
        <w:t xml:space="preserve">Warunki zamknięcia aukcji elektronicznej: </w:t>
      </w:r>
      <w:r w:rsidRPr="000C4DA1">
        <w:rPr>
          <w:rFonts w:ascii="Times New Roman" w:eastAsia="Times New Roman" w:hAnsi="Times New Roman" w:cs="Times New Roman"/>
          <w:sz w:val="24"/>
          <w:szCs w:val="24"/>
          <w:lang w:eastAsia="pl-PL"/>
        </w:rPr>
        <w:br/>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IV.2) KRYTERIA OCENY OFERT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IV.2.1) Kryteria oceny ofert: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IV.2.2) Kryteria</w:t>
      </w:r>
      <w:r w:rsidRPr="000C4DA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16"/>
        <w:gridCol w:w="1016"/>
      </w:tblGrid>
      <w:tr w:rsidR="000C4DA1" w:rsidRPr="000C4DA1" w:rsidTr="000C4DA1">
        <w:tc>
          <w:tcPr>
            <w:tcW w:w="0" w:type="auto"/>
            <w:tcBorders>
              <w:top w:val="single" w:sz="6" w:space="0" w:color="000000"/>
              <w:left w:val="single" w:sz="6" w:space="0" w:color="000000"/>
              <w:bottom w:val="single" w:sz="6" w:space="0" w:color="000000"/>
              <w:right w:val="single" w:sz="6" w:space="0" w:color="000000"/>
            </w:tcBorders>
            <w:vAlign w:val="center"/>
            <w:hideMark/>
          </w:tcPr>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Znaczenie</w:t>
            </w:r>
          </w:p>
        </w:tc>
      </w:tr>
      <w:tr w:rsidR="000C4DA1" w:rsidRPr="000C4DA1" w:rsidTr="000C4DA1">
        <w:tc>
          <w:tcPr>
            <w:tcW w:w="0" w:type="auto"/>
            <w:tcBorders>
              <w:top w:val="single" w:sz="6" w:space="0" w:color="000000"/>
              <w:left w:val="single" w:sz="6" w:space="0" w:color="000000"/>
              <w:bottom w:val="single" w:sz="6" w:space="0" w:color="000000"/>
              <w:right w:val="single" w:sz="6" w:space="0" w:color="000000"/>
            </w:tcBorders>
            <w:vAlign w:val="center"/>
            <w:hideMark/>
          </w:tcPr>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60,00</w:t>
            </w:r>
          </w:p>
        </w:tc>
      </w:tr>
      <w:tr w:rsidR="000C4DA1" w:rsidRPr="000C4DA1" w:rsidTr="000C4DA1">
        <w:tc>
          <w:tcPr>
            <w:tcW w:w="0" w:type="auto"/>
            <w:tcBorders>
              <w:top w:val="single" w:sz="6" w:space="0" w:color="000000"/>
              <w:left w:val="single" w:sz="6" w:space="0" w:color="000000"/>
              <w:bottom w:val="single" w:sz="6" w:space="0" w:color="000000"/>
              <w:right w:val="single" w:sz="6" w:space="0" w:color="000000"/>
            </w:tcBorders>
            <w:vAlign w:val="center"/>
            <w:hideMark/>
          </w:tcPr>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Doświadczenie zawodowe doradcy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40,00</w:t>
            </w:r>
          </w:p>
        </w:tc>
      </w:tr>
    </w:tbl>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IV.2.3) Zastosowanie procedury, o której mowa w art. 24aa ust. 1 ustawy Pzp </w:t>
      </w:r>
      <w:r w:rsidRPr="000C4DA1">
        <w:rPr>
          <w:rFonts w:ascii="Times New Roman" w:eastAsia="Times New Roman" w:hAnsi="Times New Roman" w:cs="Times New Roman"/>
          <w:sz w:val="24"/>
          <w:szCs w:val="24"/>
          <w:lang w:eastAsia="pl-PL"/>
        </w:rPr>
        <w:t xml:space="preserve">(przetarg nieograniczony) </w:t>
      </w:r>
      <w:r w:rsidRPr="000C4DA1">
        <w:rPr>
          <w:rFonts w:ascii="Times New Roman" w:eastAsia="Times New Roman" w:hAnsi="Times New Roman" w:cs="Times New Roman"/>
          <w:sz w:val="24"/>
          <w:szCs w:val="24"/>
          <w:lang w:eastAsia="pl-PL"/>
        </w:rPr>
        <w:br/>
        <w:t xml:space="preserve">Tak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IV.3) Negocjacje z ogłoszeniem, dialog konkurencyjny, partnerstwo innowacyjne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IV.3.1) Informacje na temat negocjacji z ogłoszeniem</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t xml:space="preserve">Minimalne wymagania, które muszą spełniać wszystkie oferty: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C4DA1">
        <w:rPr>
          <w:rFonts w:ascii="Times New Roman" w:eastAsia="Times New Roman" w:hAnsi="Times New Roman" w:cs="Times New Roman"/>
          <w:sz w:val="24"/>
          <w:szCs w:val="24"/>
          <w:lang w:eastAsia="pl-PL"/>
        </w:rPr>
        <w:br/>
        <w:t xml:space="preserve">Przewidziany jest podział negocjacji na etapy w celu ograniczenia liczby ofert: </w:t>
      </w:r>
      <w:r w:rsidRPr="000C4DA1">
        <w:rPr>
          <w:rFonts w:ascii="Times New Roman" w:eastAsia="Times New Roman" w:hAnsi="Times New Roman" w:cs="Times New Roman"/>
          <w:sz w:val="24"/>
          <w:szCs w:val="24"/>
          <w:lang w:eastAsia="pl-PL"/>
        </w:rPr>
        <w:br/>
        <w:t xml:space="preserve">Należy podać informacje na temat etapów negocjacji (w tym liczbę etapów):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Informacje dodatkowe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IV.3.2) Informacje na temat dialogu konkurencyjnego</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lastRenderedPageBreak/>
        <w:t xml:space="preserve">Wstępny harmonogram postępowania: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Podział dialogu na etapy w celu ograniczenia liczby rozwiązań: </w:t>
      </w:r>
      <w:r w:rsidRPr="000C4DA1">
        <w:rPr>
          <w:rFonts w:ascii="Times New Roman" w:eastAsia="Times New Roman" w:hAnsi="Times New Roman" w:cs="Times New Roman"/>
          <w:sz w:val="24"/>
          <w:szCs w:val="24"/>
          <w:lang w:eastAsia="pl-PL"/>
        </w:rPr>
        <w:br/>
        <w:t xml:space="preserve">Należy podać informacje na temat etapów dialogu: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Informacje dodatkowe: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IV.3.3) Informacje na temat partnerstwa innowacyjnego</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Informacje dodatkowe: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IV.4) Licytacja elektroniczna </w:t>
      </w:r>
      <w:r w:rsidRPr="000C4DA1">
        <w:rPr>
          <w:rFonts w:ascii="Times New Roman" w:eastAsia="Times New Roman" w:hAnsi="Times New Roman" w:cs="Times New Roman"/>
          <w:sz w:val="24"/>
          <w:szCs w:val="24"/>
          <w:lang w:eastAsia="pl-PL"/>
        </w:rPr>
        <w:br/>
        <w:t xml:space="preserve">Adres strony internetowej, na której będzie prowadzona licytacja elektroniczna: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Informacje o liczbie etapów licytacji elektronicznej i czasie ich trwania: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Czas trwania: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Termin składania wniosków o dopuszczenie do udziału w licytacji elektronicznej: </w:t>
      </w:r>
      <w:r w:rsidRPr="000C4DA1">
        <w:rPr>
          <w:rFonts w:ascii="Times New Roman" w:eastAsia="Times New Roman" w:hAnsi="Times New Roman" w:cs="Times New Roman"/>
          <w:sz w:val="24"/>
          <w:szCs w:val="24"/>
          <w:lang w:eastAsia="pl-PL"/>
        </w:rPr>
        <w:br/>
        <w:t xml:space="preserve">Data: godzina: </w:t>
      </w:r>
      <w:r w:rsidRPr="000C4DA1">
        <w:rPr>
          <w:rFonts w:ascii="Times New Roman" w:eastAsia="Times New Roman" w:hAnsi="Times New Roman" w:cs="Times New Roman"/>
          <w:sz w:val="24"/>
          <w:szCs w:val="24"/>
          <w:lang w:eastAsia="pl-PL"/>
        </w:rPr>
        <w:br/>
        <w:t xml:space="preserve">Termin otwarcia licytacji elektronicznej: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t xml:space="preserve">Termin i warunki zamknięcia licytacji elektronicznej: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t xml:space="preserve">Wymagania dotyczące zabezpieczenia należytego wykonania umowy: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lang w:eastAsia="pl-PL"/>
        </w:rPr>
        <w:br/>
        <w:t xml:space="preserve">Informacje dodatkowe: </w:t>
      </w:r>
    </w:p>
    <w:p w:rsidR="000C4DA1" w:rsidRPr="000C4DA1" w:rsidRDefault="000C4DA1" w:rsidP="000C4DA1">
      <w:pPr>
        <w:spacing w:after="0" w:line="240" w:lineRule="auto"/>
        <w:rPr>
          <w:rFonts w:ascii="Times New Roman" w:eastAsia="Times New Roman" w:hAnsi="Times New Roman" w:cs="Times New Roman"/>
          <w:sz w:val="24"/>
          <w:szCs w:val="24"/>
          <w:lang w:eastAsia="pl-PL"/>
        </w:rPr>
      </w:pPr>
      <w:r w:rsidRPr="000C4DA1">
        <w:rPr>
          <w:rFonts w:ascii="Times New Roman" w:eastAsia="Times New Roman" w:hAnsi="Times New Roman" w:cs="Times New Roman"/>
          <w:b/>
          <w:bCs/>
          <w:sz w:val="24"/>
          <w:szCs w:val="24"/>
          <w:lang w:eastAsia="pl-PL"/>
        </w:rPr>
        <w:t>IV.5) ZMIANA UMOWY</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C4DA1">
        <w:rPr>
          <w:rFonts w:ascii="Times New Roman" w:eastAsia="Times New Roman" w:hAnsi="Times New Roman" w:cs="Times New Roman"/>
          <w:sz w:val="24"/>
          <w:szCs w:val="24"/>
          <w:lang w:eastAsia="pl-PL"/>
        </w:rPr>
        <w:t xml:space="preserve"> Tak </w:t>
      </w:r>
      <w:r w:rsidRPr="000C4DA1">
        <w:rPr>
          <w:rFonts w:ascii="Times New Roman" w:eastAsia="Times New Roman" w:hAnsi="Times New Roman" w:cs="Times New Roman"/>
          <w:sz w:val="24"/>
          <w:szCs w:val="24"/>
          <w:lang w:eastAsia="pl-PL"/>
        </w:rPr>
        <w:br/>
        <w:t xml:space="preserve">Należy wskazać zakres, charakter zmian oraz warunki wprowadzenia zmian: </w:t>
      </w:r>
      <w:r w:rsidRPr="000C4DA1">
        <w:rPr>
          <w:rFonts w:ascii="Times New Roman" w:eastAsia="Times New Roman" w:hAnsi="Times New Roman" w:cs="Times New Roman"/>
          <w:sz w:val="24"/>
          <w:szCs w:val="24"/>
          <w:lang w:eastAsia="pl-PL"/>
        </w:rPr>
        <w:br/>
        <w:t xml:space="preserve">1. Poza przesłankami zmiany umowy dopuszczalnymi na podstawie art. 144 ust. 1 pkt 2)-6) ustawy przewiduje się następujące możliwości dokonania zmian umowy oraz określa warunki takiej zmiany: 1) zmiana osób wskazanych w „Wykazie osób” stanowiącym element Oferty Wykonawcy pod warunkiem, że osoby wskazane na ich miejsce będą spełniały odpowiednie </w:t>
      </w:r>
      <w:r w:rsidRPr="000C4DA1">
        <w:rPr>
          <w:rFonts w:ascii="Times New Roman" w:eastAsia="Times New Roman" w:hAnsi="Times New Roman" w:cs="Times New Roman"/>
          <w:sz w:val="24"/>
          <w:szCs w:val="24"/>
          <w:lang w:eastAsia="pl-PL"/>
        </w:rPr>
        <w:lastRenderedPageBreak/>
        <w:t xml:space="preserve">warunki określone w SIWZ, przewidziane dla danego stanowiska, 2) 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 3) w przypadku zaistnienia okoliczności, których nie można było przewidzieć, a zmiana jest niezbędna dla prawidłowego wykonania umowy, 4) w przypadku konieczności wprowadzenia zmian będących następstwem zmian wytycznych lub zaleceń instytucji, która przyznała środki na sfinansowanie zamówienia, 5) cena jednostkowa może ulec zmianie w przypadku: a) urzędowej zmiany stawki podatku VAT; w takim przypadku zmianie podlegać będzie kwota podatku VAT, b) wysokości minimalnego wynagrodzenia za pracę albo wysokości minimalnej stawki godzinowej, ustalonych na podstawie przepisów ustawy z dnia 10 października 2002r. o minimalnym wynagrodzeniu za pracę, c) zasad podlegania ubezpieczeniom społecznym lub ubezpieczeniu zdrowotnemu lub wysokości stawki składki na ubezpieczenia społeczne lub zdrowotne, d) zasad gromadzenia i wysokości wpłat do pracowniczych planów kapitałowych, o których mowa w ustawie z dnia 4 października 2018 r. o pracowniczych planach kapitałowych, - jeżeli zmiany te będą miały wpływ na koszty wykonania zamówienia przez wykonawcę. 6) w przypadku zmiany innych przepisów powszechnie obowiązujących w zakresie mającym wpływ na realizację umowy lub zakres świadczenia którejkolwiek za stron. 2. Zmiany umowy o przedmiotowe zamówienie wymagają zgody obu stron i dla swojej ważności wymagają zachowania formy pisemnej.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IV.6) INFORMACJE ADMINISTRACYJNE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IV.6.1) Sposób udostępniania informacji o charakterze poufnym </w:t>
      </w:r>
      <w:r w:rsidRPr="000C4DA1">
        <w:rPr>
          <w:rFonts w:ascii="Times New Roman" w:eastAsia="Times New Roman" w:hAnsi="Times New Roman" w:cs="Times New Roman"/>
          <w:i/>
          <w:iCs/>
          <w:sz w:val="24"/>
          <w:szCs w:val="24"/>
          <w:lang w:eastAsia="pl-PL"/>
        </w:rPr>
        <w:t xml:space="preserve">(jeżeli dotyczy):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Środki służące ochronie informacji o charakterze poufnym</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C4DA1">
        <w:rPr>
          <w:rFonts w:ascii="Times New Roman" w:eastAsia="Times New Roman" w:hAnsi="Times New Roman" w:cs="Times New Roman"/>
          <w:sz w:val="24"/>
          <w:szCs w:val="24"/>
          <w:lang w:eastAsia="pl-PL"/>
        </w:rPr>
        <w:br/>
        <w:t xml:space="preserve">Data: 2019-03-21, godzina: 09:00, </w:t>
      </w:r>
      <w:r w:rsidRPr="000C4DA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C4DA1">
        <w:rPr>
          <w:rFonts w:ascii="Times New Roman" w:eastAsia="Times New Roman" w:hAnsi="Times New Roman" w:cs="Times New Roman"/>
          <w:sz w:val="24"/>
          <w:szCs w:val="24"/>
          <w:lang w:eastAsia="pl-PL"/>
        </w:rPr>
        <w:br/>
        <w:t xml:space="preserve">Nie </w:t>
      </w:r>
      <w:r w:rsidRPr="000C4DA1">
        <w:rPr>
          <w:rFonts w:ascii="Times New Roman" w:eastAsia="Times New Roman" w:hAnsi="Times New Roman" w:cs="Times New Roman"/>
          <w:sz w:val="24"/>
          <w:szCs w:val="24"/>
          <w:lang w:eastAsia="pl-PL"/>
        </w:rPr>
        <w:br/>
        <w:t xml:space="preserve">Wskazać powody: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C4DA1">
        <w:rPr>
          <w:rFonts w:ascii="Times New Roman" w:eastAsia="Times New Roman" w:hAnsi="Times New Roman" w:cs="Times New Roman"/>
          <w:sz w:val="24"/>
          <w:szCs w:val="24"/>
          <w:lang w:eastAsia="pl-PL"/>
        </w:rPr>
        <w:br/>
        <w:t xml:space="preserve">&gt; polski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 xml:space="preserve">IV.6.3) Termin związania ofertą: </w:t>
      </w:r>
      <w:r w:rsidRPr="000C4DA1">
        <w:rPr>
          <w:rFonts w:ascii="Times New Roman" w:eastAsia="Times New Roman" w:hAnsi="Times New Roman" w:cs="Times New Roman"/>
          <w:sz w:val="24"/>
          <w:szCs w:val="24"/>
          <w:lang w:eastAsia="pl-PL"/>
        </w:rPr>
        <w:t xml:space="preserve">do: okres w dniach: 30 (od ostatecznego terminu składania ofert)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C4DA1">
        <w:rPr>
          <w:rFonts w:ascii="Times New Roman" w:eastAsia="Times New Roman" w:hAnsi="Times New Roman" w:cs="Times New Roman"/>
          <w:sz w:val="24"/>
          <w:szCs w:val="24"/>
          <w:lang w:eastAsia="pl-PL"/>
        </w:rPr>
        <w:t xml:space="preserve"> Nie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r>
      <w:r w:rsidRPr="000C4DA1">
        <w:rPr>
          <w:rFonts w:ascii="Times New Roman" w:eastAsia="Times New Roman" w:hAnsi="Times New Roman" w:cs="Times New Roman"/>
          <w:b/>
          <w:bCs/>
          <w:sz w:val="24"/>
          <w:szCs w:val="24"/>
          <w:lang w:eastAsia="pl-PL"/>
        </w:rPr>
        <w:t>IV.6.6) Informacje dodatkowe:</w:t>
      </w:r>
      <w:r w:rsidRPr="000C4DA1">
        <w:rPr>
          <w:rFonts w:ascii="Times New Roman" w:eastAsia="Times New Roman" w:hAnsi="Times New Roman" w:cs="Times New Roman"/>
          <w:sz w:val="24"/>
          <w:szCs w:val="24"/>
          <w:lang w:eastAsia="pl-PL"/>
        </w:rPr>
        <w:t xml:space="preserve"> </w:t>
      </w:r>
      <w:r w:rsidRPr="000C4DA1">
        <w:rPr>
          <w:rFonts w:ascii="Times New Roman" w:eastAsia="Times New Roman" w:hAnsi="Times New Roman" w:cs="Times New Roman"/>
          <w:sz w:val="24"/>
          <w:szCs w:val="24"/>
          <w:lang w:eastAsia="pl-PL"/>
        </w:rPr>
        <w:br/>
        <w:t xml:space="preserve">Klauzula informacyjna dotycząca ochrony danych osobowych dla osób fizycznych, których </w:t>
      </w:r>
      <w:r w:rsidRPr="000C4DA1">
        <w:rPr>
          <w:rFonts w:ascii="Times New Roman" w:eastAsia="Times New Roman" w:hAnsi="Times New Roman" w:cs="Times New Roman"/>
          <w:sz w:val="24"/>
          <w:szCs w:val="24"/>
          <w:lang w:eastAsia="pl-PL"/>
        </w:rPr>
        <w:lastRenderedPageBreak/>
        <w:t>dane osobowe zostaną udostępnione Zamawiającemu w ramach przedmiotowego postępowania. Zgodnie z art. 13 ogólnego rozporządzenia o ochronie danych osobowych z dnia 27 kwietnia 2016 r. (Dz. Urz. UE L 119 z 04.05.2016), zwanym dalej RODO, Zamawiający informuje, iż: 1) administratorem Pani/Pana danych osobowych w przedmiotowym postępowaniu o udzielenie zamówienia publicznego jest Toruńska Agencja Rozwoju Regionalnego S.A. w Toruniu, ul. Włocławska 167, tel. 56 699 55 00, e-mail: sekretariat@tarr.org.pl, 2) Pani/Pana dane osobowe przetwarzane będą w celu: a) związanym z przeprowadzeniem postępowania o udzielenie zamówienia publicznego na podstawie ustawy z dnia 29 stycznia 2004 roku – Prawo zamówień publicznych (</w:t>
      </w:r>
      <w:proofErr w:type="spellStart"/>
      <w:r w:rsidRPr="000C4DA1">
        <w:rPr>
          <w:rFonts w:ascii="Times New Roman" w:eastAsia="Times New Roman" w:hAnsi="Times New Roman" w:cs="Times New Roman"/>
          <w:sz w:val="24"/>
          <w:szCs w:val="24"/>
          <w:lang w:eastAsia="pl-PL"/>
        </w:rPr>
        <w:t>t.j</w:t>
      </w:r>
      <w:proofErr w:type="spellEnd"/>
      <w:r w:rsidRPr="000C4DA1">
        <w:rPr>
          <w:rFonts w:ascii="Times New Roman" w:eastAsia="Times New Roman" w:hAnsi="Times New Roman" w:cs="Times New Roman"/>
          <w:sz w:val="24"/>
          <w:szCs w:val="24"/>
          <w:lang w:eastAsia="pl-PL"/>
        </w:rPr>
        <w:t xml:space="preserve">. Dz. U. z 2018 r., poz. 1986 z </w:t>
      </w:r>
      <w:proofErr w:type="spellStart"/>
      <w:r w:rsidRPr="000C4DA1">
        <w:rPr>
          <w:rFonts w:ascii="Times New Roman" w:eastAsia="Times New Roman" w:hAnsi="Times New Roman" w:cs="Times New Roman"/>
          <w:sz w:val="24"/>
          <w:szCs w:val="24"/>
          <w:lang w:eastAsia="pl-PL"/>
        </w:rPr>
        <w:t>późn</w:t>
      </w:r>
      <w:proofErr w:type="spellEnd"/>
      <w:r w:rsidRPr="000C4DA1">
        <w:rPr>
          <w:rFonts w:ascii="Times New Roman" w:eastAsia="Times New Roman" w:hAnsi="Times New Roman" w:cs="Times New Roman"/>
          <w:sz w:val="24"/>
          <w:szCs w:val="24"/>
          <w:lang w:eastAsia="pl-PL"/>
        </w:rPr>
        <w:t xml:space="preserve">. zm., zwaną dalej prawo zamówień publicznych) oraz rozporządzenia Ministra Rozwoju z dnia 26 lipca 2016 r. w sprawie rodzajów dokumentów, jakie może żądać zamawiający od wykonawcy w postępowaniu o udzielenie zamówienia (Dz. U. z 2016 r. poz. 1126) w związku z art. 6 ust. 1 lit.) c RODO o ile Pani/Pan przystąpi do postępowania lub też Pani/Pan zostanie oddelegowany przez Pani/Pana pracodawcę/zleceniodawcę do reprezentowania Wykonawcy lub też podjęcia działań w imieniu Wykonawcy w przedmiotowym postępowaniu, b) ochrony prawnie uzasadnionych interesów Administratora, tj. niezbędnych do wykonania zadań Administratora związanych z realizacją niniejszego postępowania o udzielenia zamówienia publicznego i rozliczenia otrzymanego dofinansowania/wsparcia publicznego w ramach realizowanego projektu, w celach archiwizacyjnych, statystycznych oraz jeżeli Pani/Pana oferta zostanie wybrana jako najkorzystniejsza w przedmiotowym postępowaniu – w celu dochodzenia roszczeń w związku z zawartą umową - na podstawie art. 6 ust. 1 lit. f RODO, c) realizacji umowy i/lub działań przed zawarciem umowy - na podstawie art. 6 ust. 1 lit. b RODO, jeśli Pani/Pana oferta zostanie uznana za najkorzystniejszą w przedmiotowym postępowaniu, d) przekazania danych innym podmiotom upoważnionym z mocy prawa np. na podstawie przepisów podatkowych, ubezpieczeń społecznych, czy dostępu do informacji publicznej - na podstawie Art. 6 ust. 1 lit. c RODO, 3) odbiorcami Pani/Pana danych osobowych będą wyłącznie podmioty uprawnione z mocy prawa do uzyskania danych osobowych lub: a) instytucje udzielające wsparcia finansowego lub innego wsparcia publicznego w ramach podpisanej umowy o realizację danego projektu, b) podmioty uprawnione z mocy prawa do uzyskania danych osobowych, jak np. Urząd Skarbowy, ZUS, Urząd Zamówień Publicznych, c) wszystkie zainteresowane podmioty i osoby fizyczne, które złożą wniosek o udostępnienie informacji i dokumentów pozyskanych w prowadzonym postępowaniu o udzielenie zamówienia publicznego, gdyż co do zasady postępowanie o udzielenie zamówienia publicznego, jest jawne. Ograniczenie dostępu do Pani/Pana danych, może nastąpić jedynie w szczególnych przypadkach, jeśli jest to uzasadnione ochroną prywatności (zgodnie z art. 8 ust. 4 pkt 1 i 2 ustawy prawo zamówień publicznych), d) banki, firmy audytowe i konsultingowe, e) firmy świadczące usługi IT i cloud, pocztowe, kurierskie, f) inne podmioty uczestniczące w przedmiotowym postępowaniu o udzielenie zamówienia publicznego oraz realizacji umowy, tj. podmioty, które w imieniu Administratora przetwarzają dane osobowe na podstawie zawartej z Administratorem umowy powierzenia przetwarzania danych, 4) Pani/Pana dane osobowe przechowywane będą przez czas obowiązywania zawartej umowy, a także po jej zakończeniu w celach: a) realizacji i rozliczenia udzielonego wsparcia finansowego lub innego wsparcia publicznego dla Administratora w ramach podpisanej umowy o realizację danego projektu, b) dochodzenia roszczeń w związku z wykonywaniem umowy, c) wykonania obowiązków wynikających z przepisów prawa, w tym w szczególności podatkowych i rachunkowych, d) statystycznych i archiwizacyjnych, 5) Pani/Pana dane osobowe przechowywane będą przez okres 10 lat od zawarcia z Panią/Panem umowy, a w przypadku jej nie zawarcia przez okres archiwizacji dokumentacji realizowanego projektu lecz nie krócej niż 4 lata od zakończenia postępowania o udzielenie zamówienia publicznego. </w:t>
      </w:r>
      <w:r w:rsidRPr="000C4DA1">
        <w:rPr>
          <w:rFonts w:ascii="Times New Roman" w:eastAsia="Times New Roman" w:hAnsi="Times New Roman" w:cs="Times New Roman"/>
          <w:sz w:val="24"/>
          <w:szCs w:val="24"/>
          <w:lang w:eastAsia="pl-PL"/>
        </w:rPr>
        <w:lastRenderedPageBreak/>
        <w:t xml:space="preserve">6) Pani/Pana dane osobowe nie będą przekazywane do Państwa trzeciego lub organizacji międzynarodowej, poza Europejski Obszar Gospodarczy, 7) Pani/Pana dane osobowe nie będą podlegały profilowaniu (nie będą podejmowane w sposób zautomatyzowany, zgodnie z art. 22 RODO), 8) posiada Pani/Pan prawo do żądania od Administratora dostępu do danych osobowych, ich sprostowania, usunięcia lub ograniczenia przetwarzania danych oraz prawo do wniesienia sprzeciwu wobec przetwarzania danych i prawo do przenoszenia danych osobowych, 9) ma Pani/Pan prawo wniesienia skargi do organu nadzorczego, tj. Prezesa Urzędu Ochrony Danych Osobowych, 10) podanie danych osobowych jest dobrowolne i stanowi warunek udziału w postępowaniu o udzielenie zamówienia publicznego oraz zawarcia umowy. </w:t>
      </w:r>
    </w:p>
    <w:p w:rsidR="000C4DA1" w:rsidRPr="000C4DA1" w:rsidRDefault="000C4DA1" w:rsidP="000C4DA1">
      <w:pPr>
        <w:spacing w:after="0" w:line="240" w:lineRule="auto"/>
        <w:jc w:val="center"/>
        <w:rPr>
          <w:rFonts w:ascii="Times New Roman" w:eastAsia="Times New Roman" w:hAnsi="Times New Roman" w:cs="Times New Roman"/>
          <w:sz w:val="24"/>
          <w:szCs w:val="24"/>
          <w:lang w:eastAsia="pl-PL"/>
        </w:rPr>
      </w:pPr>
      <w:r w:rsidRPr="000C4DA1">
        <w:rPr>
          <w:rFonts w:ascii="Times New Roman" w:eastAsia="Times New Roman" w:hAnsi="Times New Roman" w:cs="Times New Roman"/>
          <w:sz w:val="24"/>
          <w:szCs w:val="24"/>
          <w:u w:val="single"/>
          <w:lang w:eastAsia="pl-PL"/>
        </w:rPr>
        <w:t xml:space="preserve">ZAŁĄCZNIK I - INFORMACJE DOTYCZĄCE OFERT CZĘŚCIOWYCH </w:t>
      </w:r>
    </w:p>
    <w:p w:rsidR="00185095" w:rsidRDefault="00185095">
      <w:bookmarkStart w:id="0" w:name="_GoBack"/>
      <w:bookmarkEnd w:id="0"/>
    </w:p>
    <w:sectPr w:rsidR="00185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A1"/>
    <w:rsid w:val="000C4DA1"/>
    <w:rsid w:val="00185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71931">
      <w:bodyDiv w:val="1"/>
      <w:marLeft w:val="0"/>
      <w:marRight w:val="0"/>
      <w:marTop w:val="0"/>
      <w:marBottom w:val="0"/>
      <w:divBdr>
        <w:top w:val="none" w:sz="0" w:space="0" w:color="auto"/>
        <w:left w:val="none" w:sz="0" w:space="0" w:color="auto"/>
        <w:bottom w:val="none" w:sz="0" w:space="0" w:color="auto"/>
        <w:right w:val="none" w:sz="0" w:space="0" w:color="auto"/>
      </w:divBdr>
      <w:divsChild>
        <w:div w:id="1608779274">
          <w:marLeft w:val="0"/>
          <w:marRight w:val="0"/>
          <w:marTop w:val="0"/>
          <w:marBottom w:val="0"/>
          <w:divBdr>
            <w:top w:val="none" w:sz="0" w:space="0" w:color="auto"/>
            <w:left w:val="none" w:sz="0" w:space="0" w:color="auto"/>
            <w:bottom w:val="none" w:sz="0" w:space="0" w:color="auto"/>
            <w:right w:val="none" w:sz="0" w:space="0" w:color="auto"/>
          </w:divBdr>
          <w:divsChild>
            <w:div w:id="1526164741">
              <w:marLeft w:val="0"/>
              <w:marRight w:val="0"/>
              <w:marTop w:val="0"/>
              <w:marBottom w:val="0"/>
              <w:divBdr>
                <w:top w:val="none" w:sz="0" w:space="0" w:color="auto"/>
                <w:left w:val="none" w:sz="0" w:space="0" w:color="auto"/>
                <w:bottom w:val="none" w:sz="0" w:space="0" w:color="auto"/>
                <w:right w:val="none" w:sz="0" w:space="0" w:color="auto"/>
              </w:divBdr>
            </w:div>
            <w:div w:id="82918136">
              <w:marLeft w:val="0"/>
              <w:marRight w:val="0"/>
              <w:marTop w:val="0"/>
              <w:marBottom w:val="0"/>
              <w:divBdr>
                <w:top w:val="none" w:sz="0" w:space="0" w:color="auto"/>
                <w:left w:val="none" w:sz="0" w:space="0" w:color="auto"/>
                <w:bottom w:val="none" w:sz="0" w:space="0" w:color="auto"/>
                <w:right w:val="none" w:sz="0" w:space="0" w:color="auto"/>
              </w:divBdr>
            </w:div>
            <w:div w:id="1568612204">
              <w:marLeft w:val="0"/>
              <w:marRight w:val="0"/>
              <w:marTop w:val="0"/>
              <w:marBottom w:val="0"/>
              <w:divBdr>
                <w:top w:val="none" w:sz="0" w:space="0" w:color="auto"/>
                <w:left w:val="none" w:sz="0" w:space="0" w:color="auto"/>
                <w:bottom w:val="none" w:sz="0" w:space="0" w:color="auto"/>
                <w:right w:val="none" w:sz="0" w:space="0" w:color="auto"/>
              </w:divBdr>
              <w:divsChild>
                <w:div w:id="1472283575">
                  <w:marLeft w:val="0"/>
                  <w:marRight w:val="0"/>
                  <w:marTop w:val="0"/>
                  <w:marBottom w:val="0"/>
                  <w:divBdr>
                    <w:top w:val="none" w:sz="0" w:space="0" w:color="auto"/>
                    <w:left w:val="none" w:sz="0" w:space="0" w:color="auto"/>
                    <w:bottom w:val="none" w:sz="0" w:space="0" w:color="auto"/>
                    <w:right w:val="none" w:sz="0" w:space="0" w:color="auto"/>
                  </w:divBdr>
                </w:div>
              </w:divsChild>
            </w:div>
            <w:div w:id="992639246">
              <w:marLeft w:val="0"/>
              <w:marRight w:val="0"/>
              <w:marTop w:val="0"/>
              <w:marBottom w:val="0"/>
              <w:divBdr>
                <w:top w:val="none" w:sz="0" w:space="0" w:color="auto"/>
                <w:left w:val="none" w:sz="0" w:space="0" w:color="auto"/>
                <w:bottom w:val="none" w:sz="0" w:space="0" w:color="auto"/>
                <w:right w:val="none" w:sz="0" w:space="0" w:color="auto"/>
              </w:divBdr>
              <w:divsChild>
                <w:div w:id="2094619092">
                  <w:marLeft w:val="0"/>
                  <w:marRight w:val="0"/>
                  <w:marTop w:val="0"/>
                  <w:marBottom w:val="0"/>
                  <w:divBdr>
                    <w:top w:val="none" w:sz="0" w:space="0" w:color="auto"/>
                    <w:left w:val="none" w:sz="0" w:space="0" w:color="auto"/>
                    <w:bottom w:val="none" w:sz="0" w:space="0" w:color="auto"/>
                    <w:right w:val="none" w:sz="0" w:space="0" w:color="auto"/>
                  </w:divBdr>
                </w:div>
              </w:divsChild>
            </w:div>
            <w:div w:id="195627783">
              <w:marLeft w:val="0"/>
              <w:marRight w:val="0"/>
              <w:marTop w:val="0"/>
              <w:marBottom w:val="0"/>
              <w:divBdr>
                <w:top w:val="none" w:sz="0" w:space="0" w:color="auto"/>
                <w:left w:val="none" w:sz="0" w:space="0" w:color="auto"/>
                <w:bottom w:val="none" w:sz="0" w:space="0" w:color="auto"/>
                <w:right w:val="none" w:sz="0" w:space="0" w:color="auto"/>
              </w:divBdr>
              <w:divsChild>
                <w:div w:id="674651896">
                  <w:marLeft w:val="0"/>
                  <w:marRight w:val="0"/>
                  <w:marTop w:val="0"/>
                  <w:marBottom w:val="0"/>
                  <w:divBdr>
                    <w:top w:val="none" w:sz="0" w:space="0" w:color="auto"/>
                    <w:left w:val="none" w:sz="0" w:space="0" w:color="auto"/>
                    <w:bottom w:val="none" w:sz="0" w:space="0" w:color="auto"/>
                    <w:right w:val="none" w:sz="0" w:space="0" w:color="auto"/>
                  </w:divBdr>
                </w:div>
                <w:div w:id="1823812424">
                  <w:marLeft w:val="0"/>
                  <w:marRight w:val="0"/>
                  <w:marTop w:val="0"/>
                  <w:marBottom w:val="0"/>
                  <w:divBdr>
                    <w:top w:val="none" w:sz="0" w:space="0" w:color="auto"/>
                    <w:left w:val="none" w:sz="0" w:space="0" w:color="auto"/>
                    <w:bottom w:val="none" w:sz="0" w:space="0" w:color="auto"/>
                    <w:right w:val="none" w:sz="0" w:space="0" w:color="auto"/>
                  </w:divBdr>
                </w:div>
                <w:div w:id="56905750">
                  <w:marLeft w:val="0"/>
                  <w:marRight w:val="0"/>
                  <w:marTop w:val="0"/>
                  <w:marBottom w:val="0"/>
                  <w:divBdr>
                    <w:top w:val="none" w:sz="0" w:space="0" w:color="auto"/>
                    <w:left w:val="none" w:sz="0" w:space="0" w:color="auto"/>
                    <w:bottom w:val="none" w:sz="0" w:space="0" w:color="auto"/>
                    <w:right w:val="none" w:sz="0" w:space="0" w:color="auto"/>
                  </w:divBdr>
                </w:div>
                <w:div w:id="222565151">
                  <w:marLeft w:val="0"/>
                  <w:marRight w:val="0"/>
                  <w:marTop w:val="0"/>
                  <w:marBottom w:val="0"/>
                  <w:divBdr>
                    <w:top w:val="none" w:sz="0" w:space="0" w:color="auto"/>
                    <w:left w:val="none" w:sz="0" w:space="0" w:color="auto"/>
                    <w:bottom w:val="none" w:sz="0" w:space="0" w:color="auto"/>
                    <w:right w:val="none" w:sz="0" w:space="0" w:color="auto"/>
                  </w:divBdr>
                </w:div>
              </w:divsChild>
            </w:div>
            <w:div w:id="1421214151">
              <w:marLeft w:val="0"/>
              <w:marRight w:val="0"/>
              <w:marTop w:val="0"/>
              <w:marBottom w:val="0"/>
              <w:divBdr>
                <w:top w:val="none" w:sz="0" w:space="0" w:color="auto"/>
                <w:left w:val="none" w:sz="0" w:space="0" w:color="auto"/>
                <w:bottom w:val="none" w:sz="0" w:space="0" w:color="auto"/>
                <w:right w:val="none" w:sz="0" w:space="0" w:color="auto"/>
              </w:divBdr>
              <w:divsChild>
                <w:div w:id="552738013">
                  <w:marLeft w:val="0"/>
                  <w:marRight w:val="0"/>
                  <w:marTop w:val="0"/>
                  <w:marBottom w:val="0"/>
                  <w:divBdr>
                    <w:top w:val="none" w:sz="0" w:space="0" w:color="auto"/>
                    <w:left w:val="none" w:sz="0" w:space="0" w:color="auto"/>
                    <w:bottom w:val="none" w:sz="0" w:space="0" w:color="auto"/>
                    <w:right w:val="none" w:sz="0" w:space="0" w:color="auto"/>
                  </w:divBdr>
                </w:div>
                <w:div w:id="1736704670">
                  <w:marLeft w:val="0"/>
                  <w:marRight w:val="0"/>
                  <w:marTop w:val="0"/>
                  <w:marBottom w:val="0"/>
                  <w:divBdr>
                    <w:top w:val="none" w:sz="0" w:space="0" w:color="auto"/>
                    <w:left w:val="none" w:sz="0" w:space="0" w:color="auto"/>
                    <w:bottom w:val="none" w:sz="0" w:space="0" w:color="auto"/>
                    <w:right w:val="none" w:sz="0" w:space="0" w:color="auto"/>
                  </w:divBdr>
                </w:div>
                <w:div w:id="2117945395">
                  <w:marLeft w:val="0"/>
                  <w:marRight w:val="0"/>
                  <w:marTop w:val="0"/>
                  <w:marBottom w:val="0"/>
                  <w:divBdr>
                    <w:top w:val="none" w:sz="0" w:space="0" w:color="auto"/>
                    <w:left w:val="none" w:sz="0" w:space="0" w:color="auto"/>
                    <w:bottom w:val="none" w:sz="0" w:space="0" w:color="auto"/>
                    <w:right w:val="none" w:sz="0" w:space="0" w:color="auto"/>
                  </w:divBdr>
                </w:div>
                <w:div w:id="1558782016">
                  <w:marLeft w:val="0"/>
                  <w:marRight w:val="0"/>
                  <w:marTop w:val="0"/>
                  <w:marBottom w:val="0"/>
                  <w:divBdr>
                    <w:top w:val="none" w:sz="0" w:space="0" w:color="auto"/>
                    <w:left w:val="none" w:sz="0" w:space="0" w:color="auto"/>
                    <w:bottom w:val="none" w:sz="0" w:space="0" w:color="auto"/>
                    <w:right w:val="none" w:sz="0" w:space="0" w:color="auto"/>
                  </w:divBdr>
                </w:div>
                <w:div w:id="1516847419">
                  <w:marLeft w:val="0"/>
                  <w:marRight w:val="0"/>
                  <w:marTop w:val="0"/>
                  <w:marBottom w:val="0"/>
                  <w:divBdr>
                    <w:top w:val="none" w:sz="0" w:space="0" w:color="auto"/>
                    <w:left w:val="none" w:sz="0" w:space="0" w:color="auto"/>
                    <w:bottom w:val="none" w:sz="0" w:space="0" w:color="auto"/>
                    <w:right w:val="none" w:sz="0" w:space="0" w:color="auto"/>
                  </w:divBdr>
                </w:div>
                <w:div w:id="51001151">
                  <w:marLeft w:val="0"/>
                  <w:marRight w:val="0"/>
                  <w:marTop w:val="0"/>
                  <w:marBottom w:val="0"/>
                  <w:divBdr>
                    <w:top w:val="none" w:sz="0" w:space="0" w:color="auto"/>
                    <w:left w:val="none" w:sz="0" w:space="0" w:color="auto"/>
                    <w:bottom w:val="none" w:sz="0" w:space="0" w:color="auto"/>
                    <w:right w:val="none" w:sz="0" w:space="0" w:color="auto"/>
                  </w:divBdr>
                </w:div>
                <w:div w:id="41558534">
                  <w:marLeft w:val="0"/>
                  <w:marRight w:val="0"/>
                  <w:marTop w:val="0"/>
                  <w:marBottom w:val="0"/>
                  <w:divBdr>
                    <w:top w:val="none" w:sz="0" w:space="0" w:color="auto"/>
                    <w:left w:val="none" w:sz="0" w:space="0" w:color="auto"/>
                    <w:bottom w:val="none" w:sz="0" w:space="0" w:color="auto"/>
                    <w:right w:val="none" w:sz="0" w:space="0" w:color="auto"/>
                  </w:divBdr>
                </w:div>
              </w:divsChild>
            </w:div>
            <w:div w:id="1637687137">
              <w:marLeft w:val="0"/>
              <w:marRight w:val="0"/>
              <w:marTop w:val="0"/>
              <w:marBottom w:val="0"/>
              <w:divBdr>
                <w:top w:val="none" w:sz="0" w:space="0" w:color="auto"/>
                <w:left w:val="none" w:sz="0" w:space="0" w:color="auto"/>
                <w:bottom w:val="none" w:sz="0" w:space="0" w:color="auto"/>
                <w:right w:val="none" w:sz="0" w:space="0" w:color="auto"/>
              </w:divBdr>
              <w:divsChild>
                <w:div w:id="749693156">
                  <w:marLeft w:val="0"/>
                  <w:marRight w:val="0"/>
                  <w:marTop w:val="0"/>
                  <w:marBottom w:val="0"/>
                  <w:divBdr>
                    <w:top w:val="none" w:sz="0" w:space="0" w:color="auto"/>
                    <w:left w:val="none" w:sz="0" w:space="0" w:color="auto"/>
                    <w:bottom w:val="none" w:sz="0" w:space="0" w:color="auto"/>
                    <w:right w:val="none" w:sz="0" w:space="0" w:color="auto"/>
                  </w:divBdr>
                </w:div>
                <w:div w:id="1611618943">
                  <w:marLeft w:val="0"/>
                  <w:marRight w:val="0"/>
                  <w:marTop w:val="0"/>
                  <w:marBottom w:val="0"/>
                  <w:divBdr>
                    <w:top w:val="none" w:sz="0" w:space="0" w:color="auto"/>
                    <w:left w:val="none" w:sz="0" w:space="0" w:color="auto"/>
                    <w:bottom w:val="none" w:sz="0" w:space="0" w:color="auto"/>
                    <w:right w:val="none" w:sz="0" w:space="0" w:color="auto"/>
                  </w:divBdr>
                </w:div>
              </w:divsChild>
            </w:div>
            <w:div w:id="737215916">
              <w:marLeft w:val="0"/>
              <w:marRight w:val="0"/>
              <w:marTop w:val="0"/>
              <w:marBottom w:val="0"/>
              <w:divBdr>
                <w:top w:val="none" w:sz="0" w:space="0" w:color="auto"/>
                <w:left w:val="none" w:sz="0" w:space="0" w:color="auto"/>
                <w:bottom w:val="none" w:sz="0" w:space="0" w:color="auto"/>
                <w:right w:val="none" w:sz="0" w:space="0" w:color="auto"/>
              </w:divBdr>
              <w:divsChild>
                <w:div w:id="1864243018">
                  <w:marLeft w:val="0"/>
                  <w:marRight w:val="0"/>
                  <w:marTop w:val="0"/>
                  <w:marBottom w:val="0"/>
                  <w:divBdr>
                    <w:top w:val="none" w:sz="0" w:space="0" w:color="auto"/>
                    <w:left w:val="none" w:sz="0" w:space="0" w:color="auto"/>
                    <w:bottom w:val="none" w:sz="0" w:space="0" w:color="auto"/>
                    <w:right w:val="none" w:sz="0" w:space="0" w:color="auto"/>
                  </w:divBdr>
                </w:div>
                <w:div w:id="2003000500">
                  <w:marLeft w:val="0"/>
                  <w:marRight w:val="0"/>
                  <w:marTop w:val="0"/>
                  <w:marBottom w:val="0"/>
                  <w:divBdr>
                    <w:top w:val="none" w:sz="0" w:space="0" w:color="auto"/>
                    <w:left w:val="none" w:sz="0" w:space="0" w:color="auto"/>
                    <w:bottom w:val="none" w:sz="0" w:space="0" w:color="auto"/>
                    <w:right w:val="none" w:sz="0" w:space="0" w:color="auto"/>
                  </w:divBdr>
                </w:div>
                <w:div w:id="176383854">
                  <w:marLeft w:val="0"/>
                  <w:marRight w:val="0"/>
                  <w:marTop w:val="0"/>
                  <w:marBottom w:val="0"/>
                  <w:divBdr>
                    <w:top w:val="none" w:sz="0" w:space="0" w:color="auto"/>
                    <w:left w:val="none" w:sz="0" w:space="0" w:color="auto"/>
                    <w:bottom w:val="none" w:sz="0" w:space="0" w:color="auto"/>
                    <w:right w:val="none" w:sz="0" w:space="0" w:color="auto"/>
                  </w:divBdr>
                </w:div>
                <w:div w:id="420835566">
                  <w:marLeft w:val="0"/>
                  <w:marRight w:val="0"/>
                  <w:marTop w:val="0"/>
                  <w:marBottom w:val="0"/>
                  <w:divBdr>
                    <w:top w:val="none" w:sz="0" w:space="0" w:color="auto"/>
                    <w:left w:val="none" w:sz="0" w:space="0" w:color="auto"/>
                    <w:bottom w:val="none" w:sz="0" w:space="0" w:color="auto"/>
                    <w:right w:val="none" w:sz="0" w:space="0" w:color="auto"/>
                  </w:divBdr>
                </w:div>
                <w:div w:id="86928674">
                  <w:marLeft w:val="0"/>
                  <w:marRight w:val="0"/>
                  <w:marTop w:val="0"/>
                  <w:marBottom w:val="0"/>
                  <w:divBdr>
                    <w:top w:val="none" w:sz="0" w:space="0" w:color="auto"/>
                    <w:left w:val="none" w:sz="0" w:space="0" w:color="auto"/>
                    <w:bottom w:val="none" w:sz="0" w:space="0" w:color="auto"/>
                    <w:right w:val="none" w:sz="0" w:space="0" w:color="auto"/>
                  </w:divBdr>
                </w:div>
                <w:div w:id="1197812884">
                  <w:marLeft w:val="0"/>
                  <w:marRight w:val="0"/>
                  <w:marTop w:val="0"/>
                  <w:marBottom w:val="0"/>
                  <w:divBdr>
                    <w:top w:val="none" w:sz="0" w:space="0" w:color="auto"/>
                    <w:left w:val="none" w:sz="0" w:space="0" w:color="auto"/>
                    <w:bottom w:val="none" w:sz="0" w:space="0" w:color="auto"/>
                    <w:right w:val="none" w:sz="0" w:space="0" w:color="auto"/>
                  </w:divBdr>
                </w:div>
              </w:divsChild>
            </w:div>
            <w:div w:id="1879925943">
              <w:marLeft w:val="0"/>
              <w:marRight w:val="0"/>
              <w:marTop w:val="0"/>
              <w:marBottom w:val="0"/>
              <w:divBdr>
                <w:top w:val="none" w:sz="0" w:space="0" w:color="auto"/>
                <w:left w:val="none" w:sz="0" w:space="0" w:color="auto"/>
                <w:bottom w:val="none" w:sz="0" w:space="0" w:color="auto"/>
                <w:right w:val="none" w:sz="0" w:space="0" w:color="auto"/>
              </w:divBdr>
              <w:divsChild>
                <w:div w:id="238635388">
                  <w:marLeft w:val="0"/>
                  <w:marRight w:val="0"/>
                  <w:marTop w:val="0"/>
                  <w:marBottom w:val="0"/>
                  <w:divBdr>
                    <w:top w:val="none" w:sz="0" w:space="0" w:color="auto"/>
                    <w:left w:val="none" w:sz="0" w:space="0" w:color="auto"/>
                    <w:bottom w:val="none" w:sz="0" w:space="0" w:color="auto"/>
                    <w:right w:val="none" w:sz="0" w:space="0" w:color="auto"/>
                  </w:divBdr>
                </w:div>
                <w:div w:id="873271045">
                  <w:marLeft w:val="0"/>
                  <w:marRight w:val="0"/>
                  <w:marTop w:val="0"/>
                  <w:marBottom w:val="0"/>
                  <w:divBdr>
                    <w:top w:val="none" w:sz="0" w:space="0" w:color="auto"/>
                    <w:left w:val="none" w:sz="0" w:space="0" w:color="auto"/>
                    <w:bottom w:val="none" w:sz="0" w:space="0" w:color="auto"/>
                    <w:right w:val="none" w:sz="0" w:space="0" w:color="auto"/>
                  </w:divBdr>
                </w:div>
                <w:div w:id="1138297721">
                  <w:marLeft w:val="0"/>
                  <w:marRight w:val="0"/>
                  <w:marTop w:val="0"/>
                  <w:marBottom w:val="0"/>
                  <w:divBdr>
                    <w:top w:val="none" w:sz="0" w:space="0" w:color="auto"/>
                    <w:left w:val="none" w:sz="0" w:space="0" w:color="auto"/>
                    <w:bottom w:val="none" w:sz="0" w:space="0" w:color="auto"/>
                    <w:right w:val="none" w:sz="0" w:space="0" w:color="auto"/>
                  </w:divBdr>
                </w:div>
                <w:div w:id="678235314">
                  <w:marLeft w:val="0"/>
                  <w:marRight w:val="0"/>
                  <w:marTop w:val="0"/>
                  <w:marBottom w:val="0"/>
                  <w:divBdr>
                    <w:top w:val="none" w:sz="0" w:space="0" w:color="auto"/>
                    <w:left w:val="none" w:sz="0" w:space="0" w:color="auto"/>
                    <w:bottom w:val="none" w:sz="0" w:space="0" w:color="auto"/>
                    <w:right w:val="none" w:sz="0" w:space="0" w:color="auto"/>
                  </w:divBdr>
                </w:div>
                <w:div w:id="277756171">
                  <w:marLeft w:val="0"/>
                  <w:marRight w:val="0"/>
                  <w:marTop w:val="0"/>
                  <w:marBottom w:val="0"/>
                  <w:divBdr>
                    <w:top w:val="none" w:sz="0" w:space="0" w:color="auto"/>
                    <w:left w:val="none" w:sz="0" w:space="0" w:color="auto"/>
                    <w:bottom w:val="none" w:sz="0" w:space="0" w:color="auto"/>
                    <w:right w:val="none" w:sz="0" w:space="0" w:color="auto"/>
                  </w:divBdr>
                </w:div>
                <w:div w:id="1630818241">
                  <w:marLeft w:val="0"/>
                  <w:marRight w:val="0"/>
                  <w:marTop w:val="0"/>
                  <w:marBottom w:val="0"/>
                  <w:divBdr>
                    <w:top w:val="none" w:sz="0" w:space="0" w:color="auto"/>
                    <w:left w:val="none" w:sz="0" w:space="0" w:color="auto"/>
                    <w:bottom w:val="none" w:sz="0" w:space="0" w:color="auto"/>
                    <w:right w:val="none" w:sz="0" w:space="0" w:color="auto"/>
                  </w:divBdr>
                </w:div>
                <w:div w:id="1222061655">
                  <w:marLeft w:val="0"/>
                  <w:marRight w:val="0"/>
                  <w:marTop w:val="0"/>
                  <w:marBottom w:val="0"/>
                  <w:divBdr>
                    <w:top w:val="none" w:sz="0" w:space="0" w:color="auto"/>
                    <w:left w:val="none" w:sz="0" w:space="0" w:color="auto"/>
                    <w:bottom w:val="none" w:sz="0" w:space="0" w:color="auto"/>
                    <w:right w:val="none" w:sz="0" w:space="0" w:color="auto"/>
                  </w:divBdr>
                </w:div>
                <w:div w:id="8815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5293</Words>
  <Characters>31759</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A1</cp:lastModifiedBy>
  <cp:revision>1</cp:revision>
  <dcterms:created xsi:type="dcterms:W3CDTF">2019-03-12T14:45:00Z</dcterms:created>
  <dcterms:modified xsi:type="dcterms:W3CDTF">2019-03-12T14:45:00Z</dcterms:modified>
</cp:coreProperties>
</file>