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0CEC9" w14:textId="77777777" w:rsidR="0038566F" w:rsidRPr="00AB44FA" w:rsidRDefault="0038566F" w:rsidP="0038566F">
      <w:pPr>
        <w:spacing w:after="0" w:line="240" w:lineRule="auto"/>
        <w:rPr>
          <w:b/>
          <w:sz w:val="20"/>
          <w:szCs w:val="20"/>
          <w:u w:val="single"/>
        </w:rPr>
      </w:pPr>
    </w:p>
    <w:p w14:paraId="66A90261" w14:textId="77777777" w:rsidR="00126E54" w:rsidRPr="00AB44FA" w:rsidRDefault="00126E54" w:rsidP="000977B9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3DBA41CE" w14:textId="7E902FEE" w:rsidR="006979B2" w:rsidRDefault="006979B2" w:rsidP="006979B2">
      <w:pPr>
        <w:spacing w:after="120" w:line="240" w:lineRule="auto"/>
        <w:rPr>
          <w:rFonts w:eastAsia="Times New Roman"/>
          <w:b/>
          <w:lang w:eastAsia="pl-PL"/>
        </w:rPr>
      </w:pPr>
      <w:bookmarkStart w:id="0" w:name="_Hlk509392514"/>
      <w:r>
        <w:rPr>
          <w:rFonts w:eastAsia="Times New Roman"/>
          <w:b/>
          <w:lang w:eastAsia="pl-PL"/>
        </w:rPr>
        <w:t xml:space="preserve">Załącznik nr 1 </w:t>
      </w:r>
      <w:r w:rsidR="003E63B2">
        <w:rPr>
          <w:rFonts w:eastAsia="Times New Roman"/>
          <w:b/>
          <w:lang w:eastAsia="pl-PL"/>
        </w:rPr>
        <w:t xml:space="preserve">do SIWZ </w:t>
      </w:r>
      <w:r>
        <w:rPr>
          <w:rFonts w:eastAsia="Times New Roman"/>
          <w:b/>
          <w:lang w:eastAsia="pl-PL"/>
        </w:rPr>
        <w:t>– Opis przedmiotu zamówienia</w:t>
      </w: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6979B2" w:rsidRPr="00254DEA" w14:paraId="6FF45B1F" w14:textId="77777777" w:rsidTr="006979B2">
        <w:trPr>
          <w:trHeight w:val="112"/>
        </w:trPr>
        <w:tc>
          <w:tcPr>
            <w:tcW w:w="8575" w:type="dxa"/>
          </w:tcPr>
          <w:p w14:paraId="2D7B5839" w14:textId="5A8703E2" w:rsidR="006979B2" w:rsidRPr="006979B2" w:rsidRDefault="006979B2" w:rsidP="006979B2">
            <w:pPr>
              <w:pStyle w:val="Nagwek6"/>
              <w:ind w:left="-75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979B2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Zamawiającego: </w:t>
            </w:r>
            <w:bookmarkStart w:id="1" w:name="_Hlk509212731"/>
            <w:r w:rsidR="00B037A8" w:rsidRPr="00B037A8">
              <w:rPr>
                <w:rFonts w:asciiTheme="minorHAnsi" w:hAnsiTheme="minorHAnsi" w:cstheme="minorHAnsi"/>
                <w:sz w:val="20"/>
                <w:szCs w:val="20"/>
              </w:rPr>
              <w:t>TARRSA/SZKOLENIA_TJ/</w:t>
            </w:r>
            <w:bookmarkEnd w:id="1"/>
            <w:r w:rsidR="00B037A8" w:rsidRPr="00B037A8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</w:tr>
      <w:bookmarkEnd w:id="0"/>
    </w:tbl>
    <w:p w14:paraId="671774F3" w14:textId="77777777" w:rsidR="00126E54" w:rsidRPr="00AB44FA" w:rsidRDefault="00126E54" w:rsidP="000977B9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1D89D1FD" w14:textId="166C07B8" w:rsidR="00125DE7" w:rsidRPr="00AB44FA" w:rsidRDefault="00C069E5" w:rsidP="000977B9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AB44FA">
        <w:rPr>
          <w:b/>
          <w:sz w:val="20"/>
          <w:szCs w:val="20"/>
          <w:u w:val="single"/>
        </w:rPr>
        <w:t>OPIS PRZEDMIOTU ZAMÓWIENIA</w:t>
      </w:r>
    </w:p>
    <w:p w14:paraId="4B499566" w14:textId="77777777" w:rsidR="007E7BB3" w:rsidRPr="00AB44FA" w:rsidRDefault="007E7BB3" w:rsidP="0033683A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pPr w:leftFromText="142" w:rightFromText="142" w:vertAnchor="text" w:horzAnchor="margin" w:tblpY="1"/>
        <w:tblOverlap w:val="never"/>
        <w:tblW w:w="92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6218"/>
      </w:tblGrid>
      <w:tr w:rsidR="00AB44FA" w:rsidRPr="00AB44FA" w14:paraId="4247C9C4" w14:textId="77777777" w:rsidTr="007E7BB3">
        <w:tc>
          <w:tcPr>
            <w:tcW w:w="9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31C35E" w14:textId="77777777" w:rsidR="00D50B01" w:rsidRPr="00AB44FA" w:rsidRDefault="00D50B01" w:rsidP="00DC60B5">
            <w:pPr>
              <w:pStyle w:val="Style38"/>
              <w:widowControl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7F72033E" w14:textId="238771F4" w:rsidR="00367ADE" w:rsidRPr="00AB44FA" w:rsidRDefault="00DC60B5" w:rsidP="00367ADE">
            <w:pPr>
              <w:pStyle w:val="Style38"/>
              <w:widowControl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AB44FA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Kursy doszkalające technikę jazdy</w:t>
            </w:r>
          </w:p>
          <w:p w14:paraId="27FAB035" w14:textId="31ED947C" w:rsidR="00367ADE" w:rsidRPr="00AB44FA" w:rsidRDefault="00367ADE" w:rsidP="006D134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AB44FA">
              <w:rPr>
                <w:rFonts w:cstheme="minorHAnsi"/>
                <w:i/>
                <w:iCs/>
                <w:sz w:val="18"/>
                <w:szCs w:val="18"/>
              </w:rPr>
              <w:t>Kurs z zakresu bezpiecznej jaz</w:t>
            </w:r>
            <w:r w:rsidR="00663619" w:rsidRPr="00AB44FA">
              <w:rPr>
                <w:rFonts w:cstheme="minorHAnsi"/>
                <w:i/>
                <w:iCs/>
                <w:sz w:val="18"/>
                <w:szCs w:val="18"/>
              </w:rPr>
              <w:t>d</w:t>
            </w:r>
            <w:r w:rsidRPr="00AB44FA">
              <w:rPr>
                <w:rFonts w:cstheme="minorHAnsi"/>
                <w:i/>
                <w:iCs/>
                <w:sz w:val="18"/>
                <w:szCs w:val="18"/>
              </w:rPr>
              <w:t>y samochodem</w:t>
            </w:r>
          </w:p>
          <w:p w14:paraId="52A66613" w14:textId="1E2B6ECA" w:rsidR="00367ADE" w:rsidRPr="00AB44FA" w:rsidRDefault="00367ADE" w:rsidP="006D134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AB44FA">
              <w:rPr>
                <w:rFonts w:cstheme="minorHAnsi"/>
                <w:i/>
                <w:iCs/>
                <w:sz w:val="18"/>
                <w:szCs w:val="18"/>
              </w:rPr>
              <w:t>Kurs dla kierowców pojazdów uprzywilejowanych i pojazdów przewożących wartości pieniężne (dla kat. B)</w:t>
            </w:r>
          </w:p>
          <w:p w14:paraId="5B255557" w14:textId="6520D1C6" w:rsidR="00D50B01" w:rsidRPr="00AB44FA" w:rsidRDefault="00D50B01" w:rsidP="00DC60B5">
            <w:pPr>
              <w:pStyle w:val="Style38"/>
              <w:widowControl/>
              <w:spacing w:line="240" w:lineRule="auto"/>
              <w:jc w:val="center"/>
              <w:rPr>
                <w:rFonts w:eastAsiaTheme="minorHAnsi" w:cstheme="minorHAnsi"/>
                <w:sz w:val="22"/>
                <w:szCs w:val="22"/>
                <w:lang w:eastAsia="en-US"/>
              </w:rPr>
            </w:pPr>
          </w:p>
        </w:tc>
      </w:tr>
      <w:tr w:rsidR="00AB44FA" w:rsidRPr="00AB44FA" w14:paraId="24AC547F" w14:textId="77777777" w:rsidTr="006D1342">
        <w:trPr>
          <w:trHeight w:val="2422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31E7" w14:textId="3DEDF16C" w:rsidR="007E7BB3" w:rsidRPr="00AB44FA" w:rsidRDefault="006D1342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Rodzaj</w:t>
            </w:r>
            <w:r w:rsidR="007E7BB3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367ADE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kursów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32D6" w14:textId="6102C6EF" w:rsidR="006D1342" w:rsidRPr="00AB44FA" w:rsidRDefault="006D1342" w:rsidP="006D13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44FA">
              <w:rPr>
                <w:sz w:val="20"/>
                <w:szCs w:val="20"/>
              </w:rPr>
              <w:t xml:space="preserve">W ramach </w:t>
            </w:r>
            <w:r w:rsidR="00B42B5F" w:rsidRPr="00AB44FA">
              <w:rPr>
                <w:sz w:val="20"/>
                <w:szCs w:val="20"/>
              </w:rPr>
              <w:t>przedmiotu zamówienia</w:t>
            </w:r>
            <w:r w:rsidRPr="00AB44FA">
              <w:rPr>
                <w:sz w:val="20"/>
                <w:szCs w:val="20"/>
              </w:rPr>
              <w:t xml:space="preserve"> realizowane będą:</w:t>
            </w:r>
          </w:p>
          <w:p w14:paraId="3691B41C" w14:textId="117E9F7D" w:rsidR="006D1342" w:rsidRPr="00AB44FA" w:rsidRDefault="006D1342" w:rsidP="006D134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B44FA">
              <w:rPr>
                <w:rFonts w:asciiTheme="minorHAnsi" w:eastAsiaTheme="minorHAnsi" w:hAnsiTheme="minorHAnsi" w:cstheme="minorBidi"/>
                <w:sz w:val="20"/>
                <w:szCs w:val="20"/>
              </w:rPr>
              <w:t>Kurs</w:t>
            </w:r>
            <w:r w:rsidR="00CD40CE" w:rsidRPr="00AB44FA">
              <w:rPr>
                <w:rFonts w:asciiTheme="minorHAnsi" w:eastAsiaTheme="minorHAnsi" w:hAnsiTheme="minorHAnsi" w:cstheme="minorBidi"/>
                <w:sz w:val="20"/>
                <w:szCs w:val="20"/>
              </w:rPr>
              <w:t>y</w:t>
            </w:r>
            <w:r w:rsidRPr="00AB44F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z zakresu bezpiecznej jaz</w:t>
            </w:r>
            <w:r w:rsidR="00663619" w:rsidRPr="00AB44FA">
              <w:rPr>
                <w:rFonts w:asciiTheme="minorHAnsi" w:eastAsiaTheme="minorHAnsi" w:hAnsiTheme="minorHAnsi" w:cstheme="minorBidi"/>
                <w:sz w:val="20"/>
                <w:szCs w:val="20"/>
              </w:rPr>
              <w:t>d</w:t>
            </w:r>
            <w:r w:rsidRPr="00AB44FA">
              <w:rPr>
                <w:rFonts w:asciiTheme="minorHAnsi" w:eastAsiaTheme="minorHAnsi" w:hAnsiTheme="minorHAnsi" w:cstheme="minorBidi"/>
                <w:sz w:val="20"/>
                <w:szCs w:val="20"/>
              </w:rPr>
              <w:t>y samochodem.</w:t>
            </w:r>
          </w:p>
          <w:p w14:paraId="54369E4D" w14:textId="46357BBC" w:rsidR="003F2079" w:rsidRPr="00AB44FA" w:rsidRDefault="006D1342" w:rsidP="000370E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B44FA">
              <w:rPr>
                <w:rFonts w:asciiTheme="minorHAnsi" w:eastAsiaTheme="minorHAnsi" w:hAnsiTheme="minorHAnsi" w:cstheme="minorBidi"/>
                <w:sz w:val="20"/>
                <w:szCs w:val="20"/>
              </w:rPr>
              <w:t>Kurs</w:t>
            </w:r>
            <w:r w:rsidR="00CD40CE" w:rsidRPr="00AB44FA">
              <w:rPr>
                <w:rFonts w:asciiTheme="minorHAnsi" w:eastAsiaTheme="minorHAnsi" w:hAnsiTheme="minorHAnsi" w:cstheme="minorBidi"/>
                <w:sz w:val="20"/>
                <w:szCs w:val="20"/>
              </w:rPr>
              <w:t>y</w:t>
            </w:r>
            <w:r w:rsidRPr="00AB44F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dla kierowców pojazdów uprzywilejowanych i pojazdów przewożących wartości pieniężne (dla kat. B).</w:t>
            </w:r>
          </w:p>
          <w:p w14:paraId="65E01B1F" w14:textId="77777777" w:rsidR="00743AC8" w:rsidRPr="00AB44FA" w:rsidRDefault="00743AC8" w:rsidP="000370E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0183476" w14:textId="1F3D7A26" w:rsidR="00743AC8" w:rsidRPr="00AB44FA" w:rsidRDefault="00743AC8" w:rsidP="00743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B44FA">
              <w:rPr>
                <w:sz w:val="20"/>
                <w:szCs w:val="20"/>
              </w:rPr>
              <w:t>Kursy realizowane w ramach pozaszkolnych form kształcenia ustawicznego służących nabywaniu, podnoszeniu, uzupełnieniu wiedzy, umiejętności, kompetencji lub kwalifikacji (kurs umożliwiający uzyskiwanie i uzupełnianie wiedzy, umiejętności i kwalifikacji zawodowych ), zgodnie z Ustawą z dnia 14 grudnia 2016 r. Prawo oświatowe (Dz. U. z 2020 poz. 910, 1378 z późn.zm.) i Rozporządzeniem Ministra Edukacji Narodowej z dnia 19 marca 2019 r. w sprawie kształcenia ustawicznego w formach pozaszkolnych (Dz.U. 2019 poz. 652).</w:t>
            </w:r>
          </w:p>
          <w:p w14:paraId="33BE400F" w14:textId="7BA16237" w:rsidR="00743AC8" w:rsidRPr="00AB44FA" w:rsidRDefault="00743AC8" w:rsidP="00743AC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B44FA" w:rsidRPr="00AB44FA" w14:paraId="48291535" w14:textId="77777777" w:rsidTr="00367ADE">
        <w:trPr>
          <w:trHeight w:val="4698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0FB6" w14:textId="7A846D9D" w:rsidR="006D1342" w:rsidRPr="00AB44FA" w:rsidRDefault="000370E8" w:rsidP="006D1342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Uczestnicy </w:t>
            </w:r>
            <w:r w:rsidR="006D1342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kursów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14F2" w14:textId="77777777" w:rsidR="006D1342" w:rsidRPr="00AB44FA" w:rsidRDefault="006D1342" w:rsidP="006D13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44FA">
              <w:rPr>
                <w:sz w:val="20"/>
                <w:szCs w:val="20"/>
              </w:rPr>
              <w:t xml:space="preserve">Mieszkańcy województwa kujawsko-pomorskiego (lub osoby pracujące/uczące się na terenie województwa kujawsko-pomorskiego), </w:t>
            </w:r>
            <w:r w:rsidRPr="00AB44FA">
              <w:rPr>
                <w:sz w:val="20"/>
                <w:szCs w:val="20"/>
              </w:rPr>
              <w:br/>
              <w:t xml:space="preserve">w wieku od 18 do 65 roku życia, należące do grup </w:t>
            </w:r>
            <w:proofErr w:type="spellStart"/>
            <w:r w:rsidRPr="00AB44FA">
              <w:rPr>
                <w:sz w:val="20"/>
                <w:szCs w:val="20"/>
              </w:rPr>
              <w:t>defaworyzowanych</w:t>
            </w:r>
            <w:proofErr w:type="spellEnd"/>
            <w:r w:rsidRPr="00AB44FA">
              <w:rPr>
                <w:sz w:val="20"/>
                <w:szCs w:val="20"/>
              </w:rPr>
              <w:t xml:space="preserve"> czyli wykazujących największą lukę kompetencyjną i posiadających największe potrzeby w dostępie do edukacji, w tym:</w:t>
            </w:r>
          </w:p>
          <w:p w14:paraId="3C4C9082" w14:textId="77777777" w:rsidR="006D1342" w:rsidRPr="00AB44FA" w:rsidRDefault="006D1342" w:rsidP="006D134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B44FA">
              <w:rPr>
                <w:sz w:val="20"/>
                <w:szCs w:val="20"/>
              </w:rPr>
              <w:t xml:space="preserve">- osoby </w:t>
            </w:r>
            <w:r w:rsidRPr="00AB44FA">
              <w:rPr>
                <w:rFonts w:cstheme="minorHAnsi"/>
                <w:sz w:val="20"/>
                <w:szCs w:val="20"/>
              </w:rPr>
              <w:t>zamieszkujące, uczące się lub pracujące na obszarze podregionu grudziądzkiego</w:t>
            </w:r>
            <w:r w:rsidRPr="00AB44FA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  <w:r w:rsidRPr="00AB44FA">
              <w:rPr>
                <w:rFonts w:cstheme="minorHAnsi"/>
                <w:sz w:val="20"/>
                <w:szCs w:val="20"/>
              </w:rPr>
              <w:t xml:space="preserve"> lub włocławskiego</w:t>
            </w:r>
            <w:r w:rsidRPr="00AB44FA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  <w:r w:rsidRPr="00AB44FA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6050AA29" w14:textId="77777777" w:rsidR="006D1342" w:rsidRPr="00AB44FA" w:rsidRDefault="006D1342" w:rsidP="006D13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44FA">
              <w:rPr>
                <w:rFonts w:cstheme="minorHAnsi"/>
                <w:sz w:val="20"/>
                <w:szCs w:val="20"/>
              </w:rPr>
              <w:t>- osoby zamieszkujące miasta średnie, w tym miasta tracące funkcje społeczno-gospodarcze</w:t>
            </w:r>
            <w:r w:rsidRPr="00AB44FA">
              <w:rPr>
                <w:rStyle w:val="Odwoanieprzypisudolnego"/>
                <w:rFonts w:cstheme="minorHAnsi"/>
                <w:sz w:val="20"/>
                <w:szCs w:val="20"/>
              </w:rPr>
              <w:footnoteReference w:id="3"/>
            </w:r>
            <w:r w:rsidRPr="00AB44FA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119CC60E" w14:textId="77777777" w:rsidR="006D1342" w:rsidRPr="00AB44FA" w:rsidRDefault="006D1342" w:rsidP="006D13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44FA">
              <w:rPr>
                <w:sz w:val="20"/>
                <w:szCs w:val="20"/>
              </w:rPr>
              <w:t xml:space="preserve">- osoby o niskich kwalifikacjach, </w:t>
            </w:r>
          </w:p>
          <w:p w14:paraId="4666D4C9" w14:textId="77777777" w:rsidR="006D1342" w:rsidRPr="00AB44FA" w:rsidRDefault="006D1342" w:rsidP="006D13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B44FA">
              <w:rPr>
                <w:sz w:val="20"/>
                <w:szCs w:val="20"/>
              </w:rPr>
              <w:t>- osoby z niepełnosprawnościami,</w:t>
            </w:r>
          </w:p>
          <w:p w14:paraId="71FE0AB8" w14:textId="77777777" w:rsidR="006D1342" w:rsidRPr="00AB44FA" w:rsidRDefault="006D1342" w:rsidP="006D13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B44FA">
              <w:rPr>
                <w:sz w:val="20"/>
                <w:szCs w:val="20"/>
              </w:rPr>
              <w:t>- osoby powyżej 50 roku życia.</w:t>
            </w:r>
          </w:p>
          <w:p w14:paraId="39EE1DAB" w14:textId="77777777" w:rsidR="006D1342" w:rsidRPr="00AB44FA" w:rsidRDefault="006D1342" w:rsidP="006D13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14:paraId="7EF50774" w14:textId="1BA5F026" w:rsidR="006D1342" w:rsidRPr="00AB44FA" w:rsidRDefault="006D1342" w:rsidP="006D1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  <w:r w:rsidRPr="00AB44FA">
              <w:rPr>
                <w:sz w:val="20"/>
                <w:szCs w:val="20"/>
              </w:rPr>
              <w:t>Uczestnicy kursów doszkalających technikę jazdy</w:t>
            </w:r>
            <w:r w:rsidR="003F2079" w:rsidRPr="00AB44FA">
              <w:rPr>
                <w:sz w:val="20"/>
                <w:szCs w:val="20"/>
              </w:rPr>
              <w:t xml:space="preserve">: </w:t>
            </w:r>
            <w:r w:rsidRPr="00AB44FA">
              <w:rPr>
                <w:sz w:val="20"/>
                <w:szCs w:val="20"/>
                <w:u w:val="single"/>
              </w:rPr>
              <w:t>osoby posiadające prawo jazdy kategorii B.</w:t>
            </w:r>
          </w:p>
          <w:p w14:paraId="192BE148" w14:textId="77777777" w:rsidR="006D1342" w:rsidRPr="00AB44FA" w:rsidRDefault="006D1342" w:rsidP="006D1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36E4F9D" w14:textId="67C72AB7" w:rsidR="006D1342" w:rsidRPr="00AB44FA" w:rsidRDefault="006D11AE" w:rsidP="006D1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B44FA">
              <w:rPr>
                <w:sz w:val="20"/>
                <w:szCs w:val="20"/>
              </w:rPr>
              <w:t xml:space="preserve">Uczestnicy </w:t>
            </w:r>
            <w:r w:rsidR="006D1342" w:rsidRPr="00AB44FA">
              <w:rPr>
                <w:i/>
                <w:iCs/>
                <w:sz w:val="20"/>
                <w:szCs w:val="20"/>
              </w:rPr>
              <w:t>Kursu dla kierowców pojazdów uprzywilejowanych i pojazdów przewożących wartości pieniężne (dla kat. B)</w:t>
            </w:r>
            <w:r w:rsidR="003F2079" w:rsidRPr="00AB44FA">
              <w:rPr>
                <w:i/>
                <w:iCs/>
                <w:sz w:val="20"/>
                <w:szCs w:val="20"/>
              </w:rPr>
              <w:t xml:space="preserve">: </w:t>
            </w:r>
            <w:r w:rsidR="006D1342" w:rsidRPr="00AB44FA">
              <w:rPr>
                <w:sz w:val="20"/>
                <w:szCs w:val="20"/>
                <w:u w:val="single"/>
              </w:rPr>
              <w:t>osoby powyżej 21 roku życia.</w:t>
            </w:r>
          </w:p>
          <w:p w14:paraId="79F1064F" w14:textId="77777777" w:rsidR="006D1342" w:rsidRPr="00AB44FA" w:rsidRDefault="006D1342" w:rsidP="006D13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14:paraId="750E7EF3" w14:textId="2E8C0175" w:rsidR="006D1342" w:rsidRPr="00AB44FA" w:rsidRDefault="006D1342" w:rsidP="006D13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Osoby te zostaną zrekrutowane przez Zamawiającego.</w:t>
            </w:r>
          </w:p>
        </w:tc>
      </w:tr>
      <w:tr w:rsidR="00AB44FA" w:rsidRPr="00AB44FA" w14:paraId="312842EC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DB49" w14:textId="26FE09FE" w:rsidR="005270A4" w:rsidRPr="00AB44FA" w:rsidRDefault="005270A4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Maksymalna liczba osób objętych kursami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B33C" w14:textId="64AEC216" w:rsidR="00367ADE" w:rsidRPr="00AB44FA" w:rsidRDefault="005270A4" w:rsidP="00DC60B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44FA">
              <w:rPr>
                <w:b/>
                <w:bCs/>
                <w:sz w:val="20"/>
                <w:szCs w:val="20"/>
              </w:rPr>
              <w:t>500 osób</w:t>
            </w:r>
            <w:r w:rsidRPr="00AB44FA">
              <w:rPr>
                <w:sz w:val="20"/>
                <w:szCs w:val="20"/>
              </w:rPr>
              <w:t>, w tym</w:t>
            </w:r>
            <w:r w:rsidR="00126E54" w:rsidRPr="00AB44FA">
              <w:rPr>
                <w:sz w:val="20"/>
                <w:szCs w:val="20"/>
              </w:rPr>
              <w:t xml:space="preserve"> w</w:t>
            </w:r>
            <w:r w:rsidRPr="00AB44FA">
              <w:rPr>
                <w:sz w:val="20"/>
                <w:szCs w:val="20"/>
              </w:rPr>
              <w:t xml:space="preserve"> ramach</w:t>
            </w:r>
            <w:r w:rsidR="00367ADE" w:rsidRPr="00AB44FA">
              <w:rPr>
                <w:sz w:val="20"/>
                <w:szCs w:val="20"/>
              </w:rPr>
              <w:t>:</w:t>
            </w:r>
          </w:p>
          <w:p w14:paraId="02A37133" w14:textId="4AC88489" w:rsidR="00367ADE" w:rsidRPr="00AB44FA" w:rsidRDefault="005270A4" w:rsidP="006D134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AB44FA">
              <w:rPr>
                <w:i/>
                <w:iCs/>
                <w:sz w:val="20"/>
                <w:szCs w:val="20"/>
              </w:rPr>
              <w:t xml:space="preserve">Kursu z zakresu bezpiecznej jazdy samochodem </w:t>
            </w:r>
            <w:r w:rsidR="00126E54" w:rsidRPr="00AB44FA">
              <w:rPr>
                <w:i/>
                <w:iCs/>
                <w:sz w:val="20"/>
                <w:szCs w:val="20"/>
              </w:rPr>
              <w:t xml:space="preserve">- </w:t>
            </w:r>
            <w:r w:rsidRPr="00AB44FA">
              <w:rPr>
                <w:i/>
                <w:iCs/>
                <w:sz w:val="20"/>
                <w:szCs w:val="20"/>
              </w:rPr>
              <w:t>200 osób,</w:t>
            </w:r>
            <w:r w:rsidR="00126E54" w:rsidRPr="00AB44FA">
              <w:rPr>
                <w:i/>
                <w:iCs/>
                <w:sz w:val="20"/>
                <w:szCs w:val="20"/>
              </w:rPr>
              <w:t xml:space="preserve"> </w:t>
            </w:r>
          </w:p>
          <w:p w14:paraId="47C80D74" w14:textId="3107D851" w:rsidR="005270A4" w:rsidRPr="00AB44FA" w:rsidRDefault="005270A4" w:rsidP="006D134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AB44FA">
              <w:rPr>
                <w:i/>
                <w:iCs/>
                <w:sz w:val="20"/>
                <w:szCs w:val="20"/>
              </w:rPr>
              <w:lastRenderedPageBreak/>
              <w:t>Kurs</w:t>
            </w:r>
            <w:r w:rsidR="00126E54" w:rsidRPr="00AB44FA">
              <w:rPr>
                <w:i/>
                <w:iCs/>
                <w:sz w:val="20"/>
                <w:szCs w:val="20"/>
              </w:rPr>
              <w:t>u</w:t>
            </w:r>
            <w:r w:rsidRPr="00AB44FA">
              <w:rPr>
                <w:i/>
                <w:iCs/>
                <w:sz w:val="20"/>
                <w:szCs w:val="20"/>
              </w:rPr>
              <w:t xml:space="preserve"> dla kierowców pojazdów uprzywilejowanych i pojazdów przewożących wartości pieniężne (dla kat. B) </w:t>
            </w:r>
            <w:r w:rsidR="00126E54" w:rsidRPr="00AB44FA">
              <w:rPr>
                <w:i/>
                <w:iCs/>
                <w:sz w:val="20"/>
                <w:szCs w:val="20"/>
              </w:rPr>
              <w:t>-</w:t>
            </w:r>
            <w:r w:rsidRPr="00AB44FA">
              <w:rPr>
                <w:i/>
                <w:iCs/>
                <w:sz w:val="20"/>
                <w:szCs w:val="20"/>
              </w:rPr>
              <w:t xml:space="preserve"> 300 osób</w:t>
            </w:r>
            <w:r w:rsidR="00367ADE" w:rsidRPr="00AB44FA">
              <w:rPr>
                <w:i/>
                <w:iCs/>
                <w:sz w:val="20"/>
                <w:szCs w:val="20"/>
              </w:rPr>
              <w:t>.</w:t>
            </w:r>
            <w:r w:rsidRPr="00AB44FA">
              <w:rPr>
                <w:i/>
                <w:iCs/>
                <w:sz w:val="20"/>
                <w:szCs w:val="20"/>
              </w:rPr>
              <w:t xml:space="preserve"> </w:t>
            </w:r>
          </w:p>
          <w:p w14:paraId="1C7E36C5" w14:textId="77777777" w:rsidR="00367ADE" w:rsidRPr="00AB44FA" w:rsidRDefault="00367ADE" w:rsidP="00367ADE">
            <w:pPr>
              <w:pStyle w:val="Akapitzlist"/>
              <w:spacing w:after="0" w:line="240" w:lineRule="auto"/>
              <w:ind w:left="1080"/>
              <w:jc w:val="both"/>
              <w:rPr>
                <w:i/>
                <w:iCs/>
                <w:sz w:val="20"/>
                <w:szCs w:val="20"/>
              </w:rPr>
            </w:pPr>
          </w:p>
          <w:p w14:paraId="60B90311" w14:textId="77777777" w:rsidR="005270A4" w:rsidRPr="00AB44FA" w:rsidRDefault="005270A4" w:rsidP="005270A4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(Jednocześnie Zamawiający zastrzega, że nie gwarantuje iż szacowana liczba osób, o której mowa wyżej zostanie objęta kursem. </w:t>
            </w:r>
          </w:p>
          <w:p w14:paraId="0D953BEA" w14:textId="4E638127" w:rsidR="005270A4" w:rsidRPr="00AB44FA" w:rsidRDefault="005270A4" w:rsidP="005270A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Ilość osób zależy bowiem od zainteresowania uczestników projekt</w:t>
            </w:r>
            <w:r w:rsidR="00B77538" w:rsidRPr="00AB44FA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u</w:t>
            </w:r>
            <w:r w:rsidRPr="00AB44FA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367ADE" w:rsidRPr="00AB44FA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AB44FA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trakcie trwania pandemii COVID-19, na co Zamawiający nie ma </w:t>
            </w:r>
            <w:r w:rsidR="00FF097E" w:rsidRPr="00AB44FA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Pr="00AB44FA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pływu, zatem ostateczna ilość osób może być mniejsza.)</w:t>
            </w:r>
          </w:p>
        </w:tc>
      </w:tr>
      <w:tr w:rsidR="00AB44FA" w:rsidRPr="00AB44FA" w14:paraId="1F81D4D3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D18D7" w14:textId="77777777" w:rsidR="005270A4" w:rsidRPr="00AB44FA" w:rsidRDefault="00EF0E86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lastRenderedPageBreak/>
              <w:t>Miejsce realizacji kursu</w:t>
            </w:r>
            <w:r w:rsidR="00D2799C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/</w:t>
            </w:r>
          </w:p>
          <w:p w14:paraId="63DAA01A" w14:textId="2D90AF4C" w:rsidR="00D2799C" w:rsidRPr="00AB44FA" w:rsidRDefault="00D2799C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Obiekt szkoleniowy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7F1E" w14:textId="7E314257" w:rsidR="005270A4" w:rsidRPr="00AB44FA" w:rsidRDefault="00EF0E86" w:rsidP="00EF0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B44FA">
              <w:rPr>
                <w:sz w:val="20"/>
                <w:szCs w:val="20"/>
              </w:rPr>
              <w:t>Kursy realizowane na terenie woj</w:t>
            </w:r>
            <w:r w:rsidR="00367ADE" w:rsidRPr="00AB44FA">
              <w:rPr>
                <w:sz w:val="20"/>
                <w:szCs w:val="20"/>
              </w:rPr>
              <w:t>ewództwa</w:t>
            </w:r>
            <w:r w:rsidRPr="00AB44FA">
              <w:rPr>
                <w:sz w:val="20"/>
                <w:szCs w:val="20"/>
              </w:rPr>
              <w:t xml:space="preserve"> kujawsko-pomorskiego.</w:t>
            </w:r>
          </w:p>
          <w:p w14:paraId="30B33054" w14:textId="277DA015" w:rsidR="00B77538" w:rsidRPr="00AB44FA" w:rsidRDefault="00B77538" w:rsidP="00B77538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Zamawiający wymaga aby przedmiot zamówienia został zrealizowany </w:t>
            </w:r>
            <w:r w:rsidR="00367ADE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br/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w</w:t>
            </w:r>
            <w:r w:rsidRPr="00AB44FA">
              <w:rPr>
                <w:rFonts w:asciiTheme="minorHAnsi" w:hAnsiTheme="minorHAnsi"/>
                <w:sz w:val="20"/>
                <w:szCs w:val="20"/>
              </w:rPr>
              <w:t xml:space="preserve"> miejscu zapewniającym sale do zajęć teoretycznych i </w:t>
            </w:r>
            <w:r w:rsidR="00776AEA" w:rsidRPr="00AB44FA">
              <w:rPr>
                <w:rFonts w:asciiTheme="minorHAnsi" w:hAnsiTheme="minorHAnsi"/>
                <w:sz w:val="20"/>
                <w:szCs w:val="20"/>
              </w:rPr>
              <w:t>miejsce</w:t>
            </w:r>
            <w:r w:rsidRPr="00AB44FA">
              <w:rPr>
                <w:rFonts w:asciiTheme="minorHAnsi" w:hAnsiTheme="minorHAnsi"/>
                <w:sz w:val="20"/>
                <w:szCs w:val="20"/>
              </w:rPr>
              <w:t xml:space="preserve"> do zajęć praktycznych</w:t>
            </w:r>
            <w:r w:rsidR="00E34CE2" w:rsidRPr="00AB44FA">
              <w:rPr>
                <w:rFonts w:asciiTheme="minorHAnsi" w:hAnsiTheme="minorHAnsi"/>
                <w:sz w:val="20"/>
                <w:szCs w:val="20"/>
              </w:rPr>
              <w:t xml:space="preserve"> (plac manewrowy, płytę poślizgową, tor szkoleniowy)</w:t>
            </w:r>
            <w:r w:rsidRPr="00AB44FA">
              <w:rPr>
                <w:rFonts w:asciiTheme="minorHAnsi" w:hAnsiTheme="minorHAnsi"/>
                <w:sz w:val="20"/>
                <w:szCs w:val="20"/>
              </w:rPr>
              <w:t xml:space="preserve"> w jednej lokalizacji</w:t>
            </w:r>
            <w:r w:rsidR="00776AEA" w:rsidRPr="00AB44FA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780A21B" w14:textId="2BBB5019" w:rsidR="00EF0E86" w:rsidRPr="00AB44FA" w:rsidRDefault="00B77538" w:rsidP="00EF0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Obiekt </w:t>
            </w:r>
            <w:r w:rsidR="00D2799C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szkoleniowy 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musi dysponować infrastrukturą (np. winda, podjazdy) dostosowaną do potrzeb osób niepełnosprawnych.</w:t>
            </w:r>
          </w:p>
          <w:p w14:paraId="6CD79131" w14:textId="53C0F972" w:rsidR="00EF0E86" w:rsidRPr="00AB44FA" w:rsidRDefault="00776AEA" w:rsidP="00EF0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B44FA">
              <w:rPr>
                <w:sz w:val="20"/>
                <w:szCs w:val="20"/>
              </w:rPr>
              <w:t>S</w:t>
            </w:r>
            <w:r w:rsidR="00EF0E86" w:rsidRPr="00AB44FA">
              <w:rPr>
                <w:sz w:val="20"/>
                <w:szCs w:val="20"/>
              </w:rPr>
              <w:t>ale szkoleniowe</w:t>
            </w:r>
            <w:r w:rsidRPr="00AB44FA">
              <w:rPr>
                <w:sz w:val="20"/>
                <w:szCs w:val="20"/>
              </w:rPr>
              <w:t>/wykładowe</w:t>
            </w:r>
            <w:r w:rsidR="00EF0E86" w:rsidRPr="00AB44FA">
              <w:rPr>
                <w:sz w:val="20"/>
                <w:szCs w:val="20"/>
              </w:rPr>
              <w:t xml:space="preserve"> wyposażone będą w odpowiedni sprzęt, dostosowane do ilości osób na kursach.</w:t>
            </w:r>
          </w:p>
          <w:p w14:paraId="2D2E6095" w14:textId="0B1FFCD6" w:rsidR="00D2799C" w:rsidRPr="00AB44FA" w:rsidRDefault="00D2799C" w:rsidP="00EF0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034EBA4A" w14:textId="154BB526" w:rsidR="000370E8" w:rsidRPr="00AB44FA" w:rsidRDefault="000370E8" w:rsidP="000370E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44FA">
              <w:rPr>
                <w:sz w:val="20"/>
                <w:szCs w:val="20"/>
              </w:rPr>
              <w:t>Obiekt musi spełniać wymogi Rozporządzenia Ministra Infrastruktury z dnia 20 grudnia 2018 r. w sprawie doskonalenia techniki jazdy (Dz. U. 2019 poz. 163).</w:t>
            </w:r>
          </w:p>
          <w:p w14:paraId="766B093F" w14:textId="77777777" w:rsidR="000370E8" w:rsidRPr="00AB44FA" w:rsidRDefault="000370E8" w:rsidP="00EF0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9A6BA41" w14:textId="77777777" w:rsidR="00D2799C" w:rsidRPr="00AB44FA" w:rsidRDefault="00D2799C" w:rsidP="00D279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Obiekt szkoleniowy powinien składać się z: </w:t>
            </w:r>
          </w:p>
          <w:p w14:paraId="1C4424A9" w14:textId="77777777" w:rsidR="00D2799C" w:rsidRPr="00AB44FA" w:rsidRDefault="00D2799C" w:rsidP="00D279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1) miejsca przeznaczonego do przeprowadzania zajęć teoretycznych, w tym: </w:t>
            </w:r>
          </w:p>
          <w:p w14:paraId="7D3F2116" w14:textId="77777777" w:rsidR="00D2799C" w:rsidRPr="00AB44FA" w:rsidRDefault="00D2799C" w:rsidP="00D279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a) co najmniej jednej sali wykładowej: – o powierzchni nie mniejszej niż 20 m2, – wyposażonej w stoliki i miejsca siedzące dla każdej uczestniczącej w szkoleniu osoby, – przystosowanej do szkolenia minimum 10 osób, – oświetlonej, ogrzewanej i przewietrzanej, – odizolowanej od innych pomieszczeń, – oznaczonej nazwą ośrodka doskonalenia techniki jazdy oraz napisem „Sala wykładowa”, </w:t>
            </w:r>
          </w:p>
          <w:p w14:paraId="79E543F2" w14:textId="77777777" w:rsidR="00D2799C" w:rsidRPr="00AB44FA" w:rsidRDefault="00D2799C" w:rsidP="00D279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b) zaplecza socjalnego dla instruktorów i osób szkolonych zlokalizowanego w bezpośrednim sąsiedztwie sali, o której mowa w lit. a, składającego się z węzła sanitarnego oraz pomieszczenia, w którym można czekać na zajęcia w zakresie doskonalenia techniki jazdy; </w:t>
            </w:r>
          </w:p>
          <w:p w14:paraId="6B6C9DF6" w14:textId="77777777" w:rsidR="00D2799C" w:rsidRPr="00AB44FA" w:rsidRDefault="00D2799C" w:rsidP="00D279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2) miejsca przeznaczonego do przeprowadzania zajęć praktycznych, w tym: </w:t>
            </w:r>
          </w:p>
          <w:p w14:paraId="40F4DABB" w14:textId="77777777" w:rsidR="00D2799C" w:rsidRPr="00AB44FA" w:rsidRDefault="00D2799C" w:rsidP="00D279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a) placu manewrowego, </w:t>
            </w:r>
          </w:p>
          <w:p w14:paraId="0C781539" w14:textId="77777777" w:rsidR="00D2799C" w:rsidRPr="00AB44FA" w:rsidRDefault="00D2799C" w:rsidP="00D279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b) co najmniej jednej płyty poślizgowej prostokątnej, </w:t>
            </w:r>
          </w:p>
          <w:p w14:paraId="75D2E4A6" w14:textId="77777777" w:rsidR="00D2799C" w:rsidRPr="00AB44FA" w:rsidRDefault="00D2799C" w:rsidP="00D279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c) mechanicznego urządzenia destabilizującego tor jazdy umieszczonego bezpośrednio przed płytą, o której mowa w lit. b, lub pojazdu właściwego dla prawa jazdy kategorii B wyposażonego w niebędące trolejami urządzenie pozwalające na zmianę przyczepności do podłoża przednich lub tylnych kół pojazdu, </w:t>
            </w:r>
          </w:p>
          <w:p w14:paraId="369AB64E" w14:textId="77777777" w:rsidR="00D2799C" w:rsidRPr="00AB44FA" w:rsidRDefault="00D2799C" w:rsidP="00D279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d) co najmniej jednej płyty poślizgowej stanowiącej wycinek pierścienia o kącie rozwarcia nie mniejszym niż 120 stopni, </w:t>
            </w:r>
          </w:p>
          <w:p w14:paraId="6850ADDE" w14:textId="77777777" w:rsidR="00D2799C" w:rsidRPr="00AB44FA" w:rsidRDefault="00D2799C" w:rsidP="00D279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e) toru szkoleniowego, </w:t>
            </w:r>
          </w:p>
          <w:p w14:paraId="7A2B0E30" w14:textId="77777777" w:rsidR="00D2799C" w:rsidRPr="00AB44FA" w:rsidRDefault="00D2799C" w:rsidP="00D279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>f) przeszkód stałych, w szczególności: pachołków, tyczek, makiet przeszkód, umożliwiających zaaranżowanie sytuacji drogowych niezbędnych do realizacji zadań programowych,</w:t>
            </w:r>
          </w:p>
          <w:p w14:paraId="60CC40E5" w14:textId="77777777" w:rsidR="00D2799C" w:rsidRPr="00AB44FA" w:rsidRDefault="00D2799C" w:rsidP="00D279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>g) kurtyn wodnych umożliwiających zaaranżowanie sytuacji drogowych niezbędnych do realizacji zadań programowych.</w:t>
            </w:r>
          </w:p>
          <w:p w14:paraId="16E27BF8" w14:textId="77777777" w:rsidR="00D2799C" w:rsidRPr="00AB44FA" w:rsidRDefault="00D2799C" w:rsidP="00D2799C">
            <w:pPr>
              <w:spacing w:after="0" w:line="240" w:lineRule="auto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</w:p>
          <w:p w14:paraId="6EFA3D68" w14:textId="77777777" w:rsidR="00EA32A1" w:rsidRPr="00AB44FA" w:rsidRDefault="00D2799C" w:rsidP="00D279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Plac manewrowy, o którym mowa powyżej musi być przeznaczony do prowadzenia zajęć polegających na nauce prawidłowego operowania kołem kierownicy i jeździe slalomem. Plac manewrowy powinien zapewniać bezpieczne wykonywanie zadań, a ponadto powinien spełniać następujące wymagania: </w:t>
            </w:r>
          </w:p>
          <w:p w14:paraId="1452DC9C" w14:textId="77777777" w:rsidR="00EA32A1" w:rsidRPr="00AB44FA" w:rsidRDefault="00D2799C" w:rsidP="00D279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1) wymiary placu nie powinny być mniejsze niż 100 m długości i 20 m szerokości; </w:t>
            </w:r>
          </w:p>
          <w:p w14:paraId="09BA865B" w14:textId="1112ABBB" w:rsidR="00D2799C" w:rsidRPr="00AB44FA" w:rsidRDefault="00D2799C" w:rsidP="00D279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>2) nawierzchnia placu powinna być równa, wykonana z asfaltu, betonu lub kostki brukowej.</w:t>
            </w:r>
          </w:p>
          <w:p w14:paraId="553CFB4E" w14:textId="2A7655C8" w:rsidR="00EF0E86" w:rsidRPr="00AB44FA" w:rsidRDefault="00EF0E86" w:rsidP="00EF0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B44FA" w:rsidRPr="00AB44FA" w14:paraId="5D7A597A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A9A5" w14:textId="3E7B7834" w:rsidR="00D2799C" w:rsidRPr="00AB44FA" w:rsidRDefault="00D2799C" w:rsidP="00D2799C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lastRenderedPageBreak/>
              <w:t>Prowadzący kursy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4473" w14:textId="14713DD0" w:rsidR="00D2799C" w:rsidRPr="00AB44FA" w:rsidRDefault="00D2799C" w:rsidP="00D27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B44FA">
              <w:rPr>
                <w:rFonts w:eastAsia="Times New Roman"/>
                <w:sz w:val="20"/>
                <w:szCs w:val="20"/>
                <w:lang w:eastAsia="pl-PL"/>
              </w:rPr>
              <w:t>Osoby prowadzące kursy muszą posiadać legitymację instruktora techniki jazdy odpowiedniej kategorii od co najmniej 3 lat.</w:t>
            </w:r>
          </w:p>
          <w:p w14:paraId="5948EB5E" w14:textId="77777777" w:rsidR="00D2799C" w:rsidRPr="00AB44FA" w:rsidRDefault="00D2799C" w:rsidP="00037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B44FA" w:rsidRPr="00AB44FA" w14:paraId="161ED350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01AC" w14:textId="34E9C0E4" w:rsidR="009C32B3" w:rsidRPr="00AB44FA" w:rsidRDefault="009C32B3" w:rsidP="009C32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Ilość osób w grupach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B1CA" w14:textId="0DE39601" w:rsidR="009C32B3" w:rsidRPr="00AB44FA" w:rsidRDefault="009C32B3" w:rsidP="009C32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Część teoretyczna: maksymalnie 10 uczestników w grupie (minimalna liczba uczestników w grupie: 2)</w:t>
            </w:r>
          </w:p>
          <w:p w14:paraId="7D6E2B94" w14:textId="1D6F2EFF" w:rsidR="009C32B3" w:rsidRPr="00AB44FA" w:rsidRDefault="009C32B3" w:rsidP="009C32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Część praktyczna realizowana indywidualnie.</w:t>
            </w:r>
          </w:p>
          <w:p w14:paraId="6D0FE706" w14:textId="76A5B7D7" w:rsidR="009C32B3" w:rsidRPr="00AB44FA" w:rsidRDefault="009C32B3" w:rsidP="009C32B3">
            <w:pPr>
              <w:pStyle w:val="Style38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AB44FA" w:rsidRPr="00AB44FA" w14:paraId="345F12E0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4E377" w14:textId="2A2A8873" w:rsidR="009C32B3" w:rsidRPr="00AB44FA" w:rsidRDefault="009C32B3" w:rsidP="009C32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Harmonogramy zajęć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17E71" w14:textId="77777777" w:rsidR="009C32B3" w:rsidRPr="00AB44FA" w:rsidRDefault="009C32B3" w:rsidP="009C32B3">
            <w:pPr>
              <w:pStyle w:val="Style38"/>
              <w:widowControl/>
              <w:spacing w:line="240" w:lineRule="auto"/>
              <w:ind w:left="10" w:hanging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Harmonogramy zajęć ustalone w porozumieniu z Zamawiającym.</w:t>
            </w:r>
          </w:p>
          <w:p w14:paraId="1477009C" w14:textId="77777777" w:rsidR="009C32B3" w:rsidRPr="00AB44FA" w:rsidRDefault="009C32B3" w:rsidP="009C32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B44FA" w:rsidRPr="00AB44FA" w14:paraId="5089081E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991EB" w14:textId="3DE35FDB" w:rsidR="009C32B3" w:rsidRPr="00AB44FA" w:rsidRDefault="009C32B3" w:rsidP="009C32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Terminy zajęć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3272" w14:textId="59363141" w:rsidR="009C32B3" w:rsidRPr="00AB44FA" w:rsidRDefault="009C32B3" w:rsidP="009C32B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Od dnia podpisania umowy do 30.06.2023 roku.</w:t>
            </w:r>
          </w:p>
          <w:p w14:paraId="777EC873" w14:textId="0F0C7C95" w:rsidR="009C32B3" w:rsidRPr="00AB44FA" w:rsidRDefault="009C32B3" w:rsidP="009C32B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Kursy będą mogły być realizowane w formie dziennej, stacjonarnej 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br/>
              <w:t>i zaocznej.</w:t>
            </w:r>
          </w:p>
          <w:p w14:paraId="2E4A175B" w14:textId="42B14DE2" w:rsidR="009C32B3" w:rsidRPr="00AB44FA" w:rsidRDefault="009C32B3" w:rsidP="009C32B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Godziny kursów zostaną dopasowane do możliwości uczestników.</w:t>
            </w:r>
          </w:p>
          <w:p w14:paraId="2F7FAFD3" w14:textId="6D141E2B" w:rsidR="009C32B3" w:rsidRPr="00AB44FA" w:rsidRDefault="009C32B3" w:rsidP="009C32B3">
            <w:pPr>
              <w:pStyle w:val="Style38"/>
              <w:widowControl/>
              <w:spacing w:line="240" w:lineRule="auto"/>
              <w:ind w:left="10" w:hanging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Szczegółowe terminy kursów zostaną ustalone w porozumieniu 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br/>
              <w:t>z Zamawiającym.</w:t>
            </w:r>
          </w:p>
        </w:tc>
      </w:tr>
      <w:tr w:rsidR="008012E6" w:rsidRPr="00AB44FA" w14:paraId="37BBC1D6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1E59" w14:textId="4C19B97E" w:rsidR="008012E6" w:rsidRPr="00AB44FA" w:rsidRDefault="008012E6" w:rsidP="008012E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Kurs </w:t>
            </w:r>
            <w:r w:rsidRPr="00C46C14">
              <w:rPr>
                <w:rStyle w:val="FontStyle111"/>
                <w:rFonts w:asciiTheme="minorHAnsi" w:hAnsiTheme="minorHAnsi"/>
                <w:sz w:val="20"/>
                <w:szCs w:val="20"/>
              </w:rPr>
              <w:t>w formie zdalnej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DF88F" w14:textId="455643CE" w:rsidR="008012E6" w:rsidRPr="008012E6" w:rsidRDefault="00BA285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 w:rsidR="00862807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8012E6"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sytuacji, gdy z uwagi na trwającą pandemię realizacja kursów nie będzie możliwa w formie stacjonarnej, za zgodą Zamawiającego możliwa będzie realizacja zajęć </w:t>
            </w:r>
            <w:r w:rsid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teoretycznych </w:t>
            </w:r>
            <w:r w:rsidR="008012E6"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kursie w formie zdalnej.</w:t>
            </w:r>
          </w:p>
          <w:p w14:paraId="71653AFF" w14:textId="77777777" w:rsidR="008012E6" w:rsidRPr="008012E6" w:rsidRDefault="008012E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395398E" w14:textId="77777777" w:rsidR="008012E6" w:rsidRPr="008012E6" w:rsidRDefault="008012E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w formie zdalnej będą mogły być realizowane tylko i wyłącznie za zgodą Zamawiającego, w ustalonym przez Wykonawcę i Zamawiającego terminie.</w:t>
            </w:r>
          </w:p>
          <w:p w14:paraId="1ECDCC3D" w14:textId="77777777" w:rsidR="008012E6" w:rsidRPr="008012E6" w:rsidRDefault="008012E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 zajęciach uczestniczyć będą osoby, które wyraziły zgodę na zmianę formy kursu ze stacjonarnej na zdalną. </w:t>
            </w:r>
          </w:p>
          <w:p w14:paraId="5820F6DB" w14:textId="77777777" w:rsidR="008012E6" w:rsidRPr="008012E6" w:rsidRDefault="008012E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przypadku pozostałych osób, kursy będą kontynuowane w formie stacjonarnej, po ustaniu zagrożenia epidemiologicznego/stanu epidemii.</w:t>
            </w:r>
          </w:p>
          <w:p w14:paraId="03AB2054" w14:textId="77777777" w:rsidR="008012E6" w:rsidRPr="008012E6" w:rsidRDefault="008012E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w formie zdalnej będą musiały być realizowane w czasie rzeczywistym, dostępne dla uczestników szkolenia (grupy).</w:t>
            </w:r>
          </w:p>
          <w:p w14:paraId="5703F827" w14:textId="77777777" w:rsidR="008012E6" w:rsidRPr="008012E6" w:rsidRDefault="008012E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Program kursu w formie zdalnej musi być tożsamy z programem realizowanym w ramach kursu stacjonarnego.</w:t>
            </w:r>
          </w:p>
          <w:p w14:paraId="4E53CE81" w14:textId="77777777" w:rsidR="008012E6" w:rsidRPr="008012E6" w:rsidRDefault="008012E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Wykonawca zapewnia sprzęt, niezbędne oprogramowanie i zasoby techniczne do realizacji zajęć.</w:t>
            </w:r>
          </w:p>
          <w:p w14:paraId="0025F8A5" w14:textId="77777777" w:rsidR="008012E6" w:rsidRPr="008012E6" w:rsidRDefault="008012E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Każdy z uczestników oraz przedstawiciel Zamawiającego otrzyma link umożliwiający uczestnictwo w zajęciach.</w:t>
            </w:r>
          </w:p>
          <w:p w14:paraId="5897198B" w14:textId="2D17AB37" w:rsidR="008012E6" w:rsidRPr="00AB44FA" w:rsidRDefault="008012E6" w:rsidP="008012E6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8012E6">
              <w:rPr>
                <w:rStyle w:val="FontStyle111"/>
                <w:rFonts w:asciiTheme="minorHAnsi" w:hAnsiTheme="minorHAnsi" w:cstheme="minorHAnsi"/>
                <w:sz w:val="20"/>
                <w:szCs w:val="20"/>
              </w:rPr>
              <w:t xml:space="preserve">Zamawiający może zwrócić się z prośbą do Wykonawcy </w:t>
            </w:r>
            <w:r w:rsidR="00A506E3">
              <w:rPr>
                <w:rStyle w:val="FontStyle111"/>
                <w:rFonts w:asciiTheme="minorHAnsi" w:hAnsiTheme="minorHAnsi" w:cstheme="minorHAnsi"/>
                <w:sz w:val="20"/>
                <w:szCs w:val="20"/>
              </w:rPr>
              <w:t>kursu</w:t>
            </w:r>
            <w:r w:rsidRPr="008012E6">
              <w:rPr>
                <w:rStyle w:val="FontStyle11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12E6">
              <w:rPr>
                <w:rStyle w:val="FontStyle111"/>
                <w:rFonts w:asciiTheme="minorHAnsi" w:hAnsiTheme="minorHAnsi" w:cstheme="minorHAnsi"/>
                <w:sz w:val="20"/>
                <w:szCs w:val="20"/>
              </w:rPr>
              <w:br/>
              <w:t>o rejestrowanie/nagrywanie zajęć</w:t>
            </w:r>
            <w:r w:rsidRPr="00862807">
              <w:rPr>
                <w:rStyle w:val="FontStyle111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012E6" w:rsidRPr="00AB44FA" w14:paraId="4CBE5360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47CCA" w14:textId="68F25CCF" w:rsidR="008012E6" w:rsidRPr="00AB44FA" w:rsidRDefault="008012E6" w:rsidP="008012E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Informacje dodatkowe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6DA8" w14:textId="77777777" w:rsidR="008012E6" w:rsidRPr="00AB44FA" w:rsidRDefault="008012E6" w:rsidP="0080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Zajęcia realizowane będą z uwzględnieniem przepisów dotyczących bezpiecznych i higienicznych warunków pracy, o których mowa </w:t>
            </w: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br/>
              <w:t xml:space="preserve">w rozporządzeniu Ministra Edukacji Narodowej i Sportu z dnia 31 grudnia 2002 r. w </w:t>
            </w: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sprawie bezpieczeństwa i higieny w publicznych i niepublicznych szkołach i placówkach (Dz. U. z 2003 r. Nr 6, poz. 69, z </w:t>
            </w:r>
            <w:proofErr w:type="spellStart"/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>późn</w:t>
            </w:r>
            <w:proofErr w:type="spellEnd"/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>. zm.).</w:t>
            </w:r>
          </w:p>
          <w:p w14:paraId="7A7E948E" w14:textId="77777777" w:rsidR="008012E6" w:rsidRPr="00AB44FA" w:rsidRDefault="008012E6" w:rsidP="0080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</w:p>
          <w:p w14:paraId="6515F336" w14:textId="77777777" w:rsidR="008012E6" w:rsidRPr="00AB44FA" w:rsidRDefault="008012E6" w:rsidP="0080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bookmarkStart w:id="2" w:name="_Hlk45887017"/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Szkolenia i doradztwo będą realizowane </w:t>
            </w:r>
            <w:bookmarkStart w:id="3" w:name="_Hlk45887466"/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zgodnie z zalecaniami i (wytycznymi) Ministerstwa Rozwoju i Głównego Inspektora Sanitarnego</w:t>
            </w:r>
            <w:bookmarkEnd w:id="3"/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 dotyczącymi stanu epidemii.</w:t>
            </w:r>
          </w:p>
          <w:p w14:paraId="1620408D" w14:textId="77777777" w:rsidR="008012E6" w:rsidRPr="00AB44FA" w:rsidRDefault="008012E6" w:rsidP="0080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Stosowanie zaleceń (wytycznych) będzie kontrolowane przez Zamawiającego.</w:t>
            </w:r>
            <w:bookmarkEnd w:id="2"/>
          </w:p>
          <w:p w14:paraId="47240AC7" w14:textId="77777777" w:rsidR="008012E6" w:rsidRPr="00AB44FA" w:rsidRDefault="008012E6" w:rsidP="008012E6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14:paraId="49EF150D" w14:textId="31188D91" w:rsidR="00D67A88" w:rsidRPr="00AB44FA" w:rsidRDefault="00D67A88" w:rsidP="0033683A">
      <w:pPr>
        <w:spacing w:after="0" w:line="240" w:lineRule="auto"/>
        <w:rPr>
          <w:b/>
          <w:sz w:val="20"/>
          <w:szCs w:val="20"/>
          <w:u w:val="single"/>
        </w:rPr>
      </w:pPr>
    </w:p>
    <w:p w14:paraId="61F03B9E" w14:textId="2B3428FF" w:rsidR="006D1342" w:rsidRPr="00AB44FA" w:rsidRDefault="006D1342">
      <w:pPr>
        <w:rPr>
          <w:b/>
          <w:sz w:val="20"/>
          <w:szCs w:val="20"/>
          <w:u w:val="single"/>
        </w:rPr>
      </w:pPr>
      <w:r w:rsidRPr="00AB44FA">
        <w:rPr>
          <w:b/>
          <w:sz w:val="20"/>
          <w:szCs w:val="20"/>
          <w:u w:val="single"/>
        </w:rPr>
        <w:br w:type="page"/>
      </w:r>
    </w:p>
    <w:p w14:paraId="7BE9049B" w14:textId="77777777" w:rsidR="00C35E19" w:rsidRPr="00AB44FA" w:rsidRDefault="00C35E19" w:rsidP="0033683A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pPr w:leftFromText="142" w:rightFromText="142" w:vertAnchor="text" w:horzAnchor="margin" w:tblpY="1"/>
        <w:tblOverlap w:val="never"/>
        <w:tblW w:w="92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6218"/>
      </w:tblGrid>
      <w:tr w:rsidR="00AB44FA" w:rsidRPr="00AB44FA" w14:paraId="7B6C452B" w14:textId="77777777" w:rsidTr="00875E47">
        <w:tc>
          <w:tcPr>
            <w:tcW w:w="9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A8A128" w14:textId="77777777" w:rsidR="00D50B01" w:rsidRPr="00AB44FA" w:rsidRDefault="00D50B01" w:rsidP="00EF0E8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</w:p>
          <w:p w14:paraId="63F99530" w14:textId="13DA8842" w:rsidR="00EF0E86" w:rsidRPr="00AB44FA" w:rsidRDefault="00EF0E86" w:rsidP="006D134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  <w:r w:rsidRPr="00AB44FA">
              <w:rPr>
                <w:rFonts w:cstheme="minorHAnsi"/>
                <w:i/>
                <w:iCs/>
              </w:rPr>
              <w:t>Kurs z zakresu bezpiecznej jaz</w:t>
            </w:r>
            <w:r w:rsidR="00663619" w:rsidRPr="00AB44FA">
              <w:rPr>
                <w:rFonts w:cstheme="minorHAnsi"/>
                <w:i/>
                <w:iCs/>
              </w:rPr>
              <w:t>d</w:t>
            </w:r>
            <w:r w:rsidRPr="00AB44FA">
              <w:rPr>
                <w:rFonts w:cstheme="minorHAnsi"/>
                <w:i/>
                <w:iCs/>
              </w:rPr>
              <w:t>y samochodem</w:t>
            </w:r>
          </w:p>
          <w:p w14:paraId="6BFA466A" w14:textId="1E3B4CAF" w:rsidR="00D50B01" w:rsidRPr="00AB44FA" w:rsidRDefault="00D50B01" w:rsidP="00EF0E86">
            <w:pPr>
              <w:spacing w:after="0" w:line="240" w:lineRule="auto"/>
              <w:jc w:val="center"/>
              <w:rPr>
                <w:rStyle w:val="FontStyle111"/>
                <w:rFonts w:asciiTheme="minorHAnsi" w:hAnsiTheme="minorHAnsi"/>
                <w:bCs/>
                <w:i/>
                <w:color w:val="auto"/>
                <w:sz w:val="20"/>
                <w:szCs w:val="20"/>
              </w:rPr>
            </w:pPr>
          </w:p>
        </w:tc>
      </w:tr>
      <w:tr w:rsidR="00AB44FA" w:rsidRPr="00AB44FA" w14:paraId="5EBC09B0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7BC9" w14:textId="2850514E" w:rsidR="00836EDB" w:rsidRPr="00AB44FA" w:rsidRDefault="009967B9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Minimalna liczba godzin dydaktycznych (na 1 os.)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768F" w14:textId="705CA9DC" w:rsidR="00836EDB" w:rsidRPr="00AB44FA" w:rsidRDefault="00EF0E86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7</w:t>
            </w:r>
            <w:r w:rsidR="00836EDB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godz</w:t>
            </w:r>
            <w:r w:rsidR="00DE1636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in</w:t>
            </w:r>
            <w:r w:rsidR="001720CF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dydaktycznych (1h = 45 min.)</w:t>
            </w:r>
            <w:r w:rsidR="005375F1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, w tym </w:t>
            </w:r>
            <w:r w:rsidR="00D50B01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część teoretyczna </w:t>
            </w:r>
            <w:r w:rsidR="005375F1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- 2 godziny </w:t>
            </w:r>
            <w:r w:rsidR="00D50B01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i </w:t>
            </w:r>
            <w:r w:rsidR="005375F1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część </w:t>
            </w:r>
            <w:r w:rsidR="00D50B01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praktyczna</w:t>
            </w:r>
            <w:r w:rsidR="005375F1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– 5 godzin.</w:t>
            </w:r>
          </w:p>
        </w:tc>
      </w:tr>
      <w:tr w:rsidR="00AB44FA" w:rsidRPr="00AB44FA" w14:paraId="4D925B3C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6054" w14:textId="53C50E3A" w:rsidR="008202D6" w:rsidRPr="00AB44FA" w:rsidRDefault="008202D6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Maksymalna liczba osób objętych kursem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4352" w14:textId="521AB136" w:rsidR="008202D6" w:rsidRPr="00AB44FA" w:rsidRDefault="008202D6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200 osób</w:t>
            </w:r>
          </w:p>
        </w:tc>
      </w:tr>
      <w:tr w:rsidR="00AB44FA" w:rsidRPr="00AB44FA" w14:paraId="014AE310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DAD0" w14:textId="126CB13B" w:rsidR="00D67A88" w:rsidRPr="00AB44FA" w:rsidRDefault="00D67A88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Cel kursu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3EA1" w14:textId="77777777" w:rsidR="00750520" w:rsidRPr="00AB44FA" w:rsidRDefault="00D67A88" w:rsidP="00B45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B44FA">
              <w:rPr>
                <w:rFonts w:cstheme="minorHAnsi"/>
                <w:sz w:val="20"/>
                <w:szCs w:val="20"/>
              </w:rPr>
              <w:t xml:space="preserve">Celem kursu jest podnoszenie świadomości kierujących </w:t>
            </w:r>
            <w:r w:rsidR="00750520" w:rsidRPr="00AB44FA">
              <w:rPr>
                <w:rFonts w:cstheme="minorHAnsi"/>
                <w:sz w:val="20"/>
                <w:szCs w:val="20"/>
              </w:rPr>
              <w:t>i</w:t>
            </w:r>
            <w:r w:rsidRPr="00AB44FA">
              <w:rPr>
                <w:rFonts w:cstheme="minorHAnsi"/>
                <w:sz w:val="20"/>
                <w:szCs w:val="20"/>
              </w:rPr>
              <w:t xml:space="preserve"> podnosz</w:t>
            </w:r>
            <w:r w:rsidR="00750520" w:rsidRPr="00AB44FA">
              <w:rPr>
                <w:rFonts w:cstheme="minorHAnsi"/>
                <w:sz w:val="20"/>
                <w:szCs w:val="20"/>
              </w:rPr>
              <w:t>enie</w:t>
            </w:r>
            <w:r w:rsidRPr="00AB44FA">
              <w:rPr>
                <w:rFonts w:cstheme="minorHAnsi"/>
                <w:sz w:val="20"/>
                <w:szCs w:val="20"/>
              </w:rPr>
              <w:t xml:space="preserve"> umiejętności radzenia sobie z trudnymi sytuacjami na drodze. </w:t>
            </w:r>
          </w:p>
          <w:p w14:paraId="13215873" w14:textId="4A8AC5E8" w:rsidR="00D67A88" w:rsidRPr="00AB44FA" w:rsidRDefault="00D67A88" w:rsidP="00B45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B44FA">
              <w:rPr>
                <w:rFonts w:cstheme="minorHAnsi"/>
                <w:sz w:val="20"/>
                <w:szCs w:val="20"/>
              </w:rPr>
              <w:t>Kurs nastawiony jest przede wszystkim na budowanie świadomości bezpiecznego kierowcy, rozwijanie umiejętności radzenia sobie z trudnymi sytuacjami na drodze, weryfikowanie błędnych nawyków, poznawanie granic, których bezpieczne przekroczenie jest możliwe tylko w specjalnych warunkach</w:t>
            </w:r>
            <w:r w:rsidR="00B45CC6" w:rsidRPr="00AB44FA">
              <w:rPr>
                <w:rFonts w:cstheme="minorHAnsi"/>
                <w:sz w:val="20"/>
                <w:szCs w:val="20"/>
              </w:rPr>
              <w:t xml:space="preserve"> </w:t>
            </w:r>
            <w:r w:rsidRPr="00AB44FA">
              <w:rPr>
                <w:rFonts w:cstheme="minorHAnsi"/>
                <w:sz w:val="20"/>
                <w:szCs w:val="20"/>
              </w:rPr>
              <w:t>(przystosowany tor jazdy), wykorzystanie i działanie systemów bezpieczeństwa i ich wykorzystanie w sytuacjach zagrożenia, poprawa ogólnej techniki kierowania pojazdem (w tym zmniejszenie zużyci</w:t>
            </w:r>
            <w:r w:rsidR="00B45CC6" w:rsidRPr="00AB44FA">
              <w:rPr>
                <w:rFonts w:cstheme="minorHAnsi"/>
                <w:sz w:val="20"/>
                <w:szCs w:val="20"/>
              </w:rPr>
              <w:t>a</w:t>
            </w:r>
            <w:r w:rsidRPr="00AB44FA">
              <w:rPr>
                <w:rFonts w:cstheme="minorHAnsi"/>
                <w:sz w:val="20"/>
                <w:szCs w:val="20"/>
              </w:rPr>
              <w:t xml:space="preserve"> paliwa, zmniejsz</w:t>
            </w:r>
            <w:r w:rsidR="00B45CC6" w:rsidRPr="00AB44FA">
              <w:rPr>
                <w:rFonts w:cstheme="minorHAnsi"/>
                <w:sz w:val="20"/>
                <w:szCs w:val="20"/>
              </w:rPr>
              <w:t xml:space="preserve">enie </w:t>
            </w:r>
            <w:r w:rsidRPr="00AB44FA">
              <w:rPr>
                <w:rFonts w:cstheme="minorHAnsi"/>
                <w:sz w:val="20"/>
                <w:szCs w:val="20"/>
              </w:rPr>
              <w:t>zużyci</w:t>
            </w:r>
            <w:r w:rsidR="00B45CC6" w:rsidRPr="00AB44FA">
              <w:rPr>
                <w:rFonts w:cstheme="minorHAnsi"/>
                <w:sz w:val="20"/>
                <w:szCs w:val="20"/>
              </w:rPr>
              <w:t>a</w:t>
            </w:r>
            <w:r w:rsidRPr="00AB44FA">
              <w:rPr>
                <w:rFonts w:cstheme="minorHAnsi"/>
                <w:sz w:val="20"/>
                <w:szCs w:val="20"/>
              </w:rPr>
              <w:t xml:space="preserve"> układu hamulcowego), trening elementów związanych z techniką jazdy – parkowanie, koncentracja.</w:t>
            </w:r>
          </w:p>
        </w:tc>
      </w:tr>
      <w:tr w:rsidR="00AB44FA" w:rsidRPr="00AB44FA" w14:paraId="5F3C4318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988D" w14:textId="346371EF" w:rsidR="00836EDB" w:rsidRPr="00AB44FA" w:rsidRDefault="003336F7" w:rsidP="003336F7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Minimalny zakres </w:t>
            </w:r>
            <w:r w:rsidR="00D50B01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kursu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4FA5" w14:textId="319E6033" w:rsidR="00D50B01" w:rsidRPr="00AB44FA" w:rsidRDefault="00D50B01" w:rsidP="006D134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B44FA">
              <w:rPr>
                <w:rFonts w:cstheme="minorHAnsi"/>
                <w:sz w:val="20"/>
                <w:szCs w:val="20"/>
              </w:rPr>
              <w:t>Ryzyko drogowe.</w:t>
            </w:r>
          </w:p>
          <w:p w14:paraId="7E292597" w14:textId="23DD42CB" w:rsidR="00D50B01" w:rsidRPr="00AB44FA" w:rsidRDefault="00D50B01" w:rsidP="006D134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B44FA">
              <w:rPr>
                <w:rFonts w:cstheme="minorHAnsi"/>
                <w:sz w:val="20"/>
                <w:szCs w:val="20"/>
              </w:rPr>
              <w:t>Przygotowanie samochodu do trasy. Pozycja za kierownicą (trening za kierownicą).</w:t>
            </w:r>
          </w:p>
          <w:p w14:paraId="4824369D" w14:textId="2D68A2E7" w:rsidR="00D50B01" w:rsidRPr="00AB44FA" w:rsidRDefault="00D50B01" w:rsidP="006D134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B44FA">
              <w:rPr>
                <w:rFonts w:cstheme="minorHAnsi"/>
                <w:sz w:val="20"/>
                <w:szCs w:val="20"/>
              </w:rPr>
              <w:t xml:space="preserve">Doskonalenia techniki jazdy na czterech modułach płyt poślizgowych </w:t>
            </w:r>
            <w:r w:rsidR="00750520" w:rsidRPr="00AB44FA">
              <w:rPr>
                <w:rFonts w:cstheme="minorHAnsi"/>
                <w:sz w:val="20"/>
                <w:szCs w:val="20"/>
              </w:rPr>
              <w:br/>
            </w:r>
            <w:r w:rsidRPr="00AB44FA">
              <w:rPr>
                <w:rFonts w:cstheme="minorHAnsi"/>
                <w:sz w:val="20"/>
                <w:szCs w:val="20"/>
              </w:rPr>
              <w:t>z przeszkodami.</w:t>
            </w:r>
          </w:p>
          <w:p w14:paraId="079E4CCD" w14:textId="2638D2EB" w:rsidR="00D50B01" w:rsidRPr="00AB44FA" w:rsidRDefault="00D50B01" w:rsidP="006D134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B44FA">
              <w:rPr>
                <w:rFonts w:cstheme="minorHAnsi"/>
                <w:sz w:val="20"/>
                <w:szCs w:val="20"/>
              </w:rPr>
              <w:t>Przejazdy wytyczonej trasy (obserwacja i ocena drogi przed samochodem, koordynacja wzrokowo ruchowa).</w:t>
            </w:r>
          </w:p>
          <w:p w14:paraId="5C23A9F7" w14:textId="223E3EBA" w:rsidR="00836EDB" w:rsidRPr="00AB44FA" w:rsidRDefault="00D50B01" w:rsidP="006D134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="Calibri" w:hAnsi="Calibri" w:cstheme="minorHAnsi"/>
                <w:color w:val="auto"/>
                <w:sz w:val="20"/>
                <w:szCs w:val="20"/>
              </w:rPr>
            </w:pPr>
            <w:r w:rsidRPr="00AB44FA">
              <w:rPr>
                <w:rFonts w:cstheme="minorHAnsi"/>
                <w:sz w:val="20"/>
                <w:szCs w:val="20"/>
              </w:rPr>
              <w:t xml:space="preserve">Umiejętność właściwego reagowania na sytuacje awaryjne na suchej </w:t>
            </w:r>
            <w:r w:rsidR="00750520" w:rsidRPr="00AB44FA">
              <w:rPr>
                <w:rFonts w:cstheme="minorHAnsi"/>
                <w:sz w:val="20"/>
                <w:szCs w:val="20"/>
              </w:rPr>
              <w:br/>
            </w:r>
            <w:r w:rsidRPr="00AB44FA">
              <w:rPr>
                <w:rFonts w:cstheme="minorHAnsi"/>
                <w:sz w:val="20"/>
                <w:szCs w:val="20"/>
              </w:rPr>
              <w:t>i mokrej nawierzchni.</w:t>
            </w:r>
          </w:p>
        </w:tc>
      </w:tr>
      <w:tr w:rsidR="00AB44FA" w:rsidRPr="00AB44FA" w14:paraId="0A7E8D54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54D4" w14:textId="04938A01" w:rsidR="00D50B01" w:rsidRPr="00AB44FA" w:rsidRDefault="00D50B01" w:rsidP="00D50B0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Metody dydaktyczne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3545" w14:textId="0A5726A8" w:rsidR="00D50B01" w:rsidRPr="00AB44FA" w:rsidRDefault="00D50B01" w:rsidP="00D5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Część teoretyczna (np. wykład, prezentacja).</w:t>
            </w:r>
          </w:p>
          <w:p w14:paraId="70C32C11" w14:textId="2D9EDB90" w:rsidR="00D50B01" w:rsidRPr="00AB44FA" w:rsidRDefault="00D50B01" w:rsidP="00D5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Część praktyczna (indywidualna jazda z instruktorem).</w:t>
            </w:r>
          </w:p>
        </w:tc>
      </w:tr>
      <w:tr w:rsidR="00AB44FA" w:rsidRPr="00AB44FA" w14:paraId="37DC61CF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64A9" w14:textId="220AD640" w:rsidR="00D50B01" w:rsidRPr="00AB44FA" w:rsidRDefault="0030467A" w:rsidP="00D50B0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Samochód treningowy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DD44" w14:textId="733D44F6" w:rsidR="00B058CB" w:rsidRPr="00AB44FA" w:rsidRDefault="0030467A" w:rsidP="000370E8">
            <w:pPr>
              <w:pStyle w:val="Nagwek1"/>
              <w:spacing w:before="0"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Pojazdy spełniające wymagania zgodnie z </w:t>
            </w:r>
            <w:r w:rsidRPr="00AB44FA">
              <w:rPr>
                <w:rStyle w:val="FontStyle111"/>
                <w:rFonts w:asciiTheme="minorHAnsi" w:eastAsiaTheme="minorHAnsi" w:hAnsiTheme="minorHAnsi"/>
                <w:color w:val="auto"/>
                <w:sz w:val="20"/>
                <w:szCs w:val="20"/>
              </w:rPr>
              <w:t xml:space="preserve">Rozporządzeniem Ministra Infrastruktury z dnia </w:t>
            </w:r>
            <w:r w:rsidR="00B058CB" w:rsidRPr="00AB44FA">
              <w:rPr>
                <w:rStyle w:val="FontStyle111"/>
                <w:rFonts w:asciiTheme="minorHAnsi" w:eastAsiaTheme="minorHAnsi" w:hAnsiTheme="minorHAnsi"/>
                <w:color w:val="auto"/>
                <w:sz w:val="20"/>
                <w:szCs w:val="20"/>
              </w:rPr>
              <w:t>31 grudnia 2002</w:t>
            </w:r>
            <w:r w:rsidRPr="00AB44FA">
              <w:rPr>
                <w:rStyle w:val="FontStyle111"/>
                <w:rFonts w:asciiTheme="minorHAnsi" w:eastAsiaTheme="minorHAnsi" w:hAnsiTheme="minorHAnsi"/>
                <w:color w:val="auto"/>
                <w:sz w:val="20"/>
                <w:szCs w:val="20"/>
              </w:rPr>
              <w:t xml:space="preserve"> r. w sprawie warunków technicznych pojazdów oraz zakresu ich niezbędnego 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wyposażenia (Dz.U. 201</w:t>
            </w:r>
            <w:r w:rsidR="00B058CB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6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poz. 2</w:t>
            </w:r>
            <w:r w:rsidR="00B058CB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022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).</w:t>
            </w:r>
            <w:r w:rsidR="00B058CB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, zmienionego </w:t>
            </w:r>
            <w:hyperlink r:id="rId8" w:tooltip="Strona Rządowego Centrum Legislacji – Dziennik Ustaw" w:history="1">
              <w:r w:rsidR="00B058CB" w:rsidRPr="00AB44FA">
                <w:rPr>
                  <w:rStyle w:val="FontStyle111"/>
                  <w:rFonts w:asciiTheme="minorHAnsi" w:eastAsiaTheme="minorHAnsi" w:hAnsiTheme="minorHAnsi"/>
                  <w:color w:val="auto"/>
                  <w:sz w:val="20"/>
                  <w:szCs w:val="20"/>
                </w:rPr>
                <w:t>Rozporządzeniem Ministra Infrastruktury i Budownictwa z dnia 11 grudnia 2017 r. zmieniające rozporządzenie  w sprawie warunków technicznych pojazdów oraz zakresu ich niezbędnego wyposażenia</w:t>
              </w:r>
            </w:hyperlink>
            <w:r w:rsidR="00B058CB" w:rsidRPr="00AB44FA">
              <w:rPr>
                <w:rStyle w:val="FontStyle111"/>
                <w:rFonts w:asciiTheme="minorHAnsi" w:eastAsiaTheme="minorHAnsi" w:hAnsiTheme="minorHAnsi"/>
                <w:color w:val="auto"/>
                <w:sz w:val="20"/>
                <w:szCs w:val="20"/>
              </w:rPr>
              <w:t xml:space="preserve"> (Dz. U. poz. 2338), </w:t>
            </w:r>
            <w:hyperlink r:id="rId9" w:tooltip="Strona Rządowego Centrum Legislacji – Dziennik Ustaw" w:history="1">
              <w:r w:rsidR="00B058CB" w:rsidRPr="00AB44FA">
                <w:rPr>
                  <w:rStyle w:val="FontStyle111"/>
                  <w:rFonts w:asciiTheme="minorHAnsi" w:eastAsiaTheme="minorHAnsi" w:hAnsiTheme="minorHAnsi"/>
                  <w:color w:val="auto"/>
                  <w:sz w:val="20"/>
                  <w:szCs w:val="20"/>
                </w:rPr>
                <w:t>Rozporządzeniem Ministra Infrastruktury z dnia 18 kwietnia 2018 r. zmieniające rozporządzenie  w sprawie warunków technicznych pojazdów oraz zakresu ich niezbędnego wyposażenia</w:t>
              </w:r>
            </w:hyperlink>
            <w:r w:rsidR="00B058CB" w:rsidRPr="00AB44FA">
              <w:rPr>
                <w:rStyle w:val="FontStyle111"/>
                <w:rFonts w:asciiTheme="minorHAnsi" w:eastAsiaTheme="minorHAnsi" w:hAnsiTheme="minorHAnsi"/>
                <w:color w:val="auto"/>
                <w:sz w:val="20"/>
                <w:szCs w:val="20"/>
              </w:rPr>
              <w:t xml:space="preserve"> (Dz. U. poz. 855), </w:t>
            </w:r>
            <w:hyperlink r:id="rId10" w:history="1">
              <w:r w:rsidR="00B058CB" w:rsidRPr="00AB44FA">
                <w:rPr>
                  <w:rStyle w:val="FontStyle111"/>
                  <w:rFonts w:asciiTheme="minorHAnsi" w:eastAsiaTheme="minorHAnsi" w:hAnsiTheme="minorHAnsi"/>
                  <w:color w:val="auto"/>
                  <w:sz w:val="20"/>
                  <w:szCs w:val="20"/>
                </w:rPr>
                <w:t>Rozporządzeniem Ministra Infrastruktury z dnia 24 grudnia 2019 r. zmieniające rozporządzenie  w sprawie warunków technicznych pojazdów oraz zakresu ich niezbędnego wyposażenia (Dz. U. z 2019 r. poz. 2560)</w:t>
              </w:r>
            </w:hyperlink>
            <w:r w:rsidR="00B058CB" w:rsidRPr="00AB44FA">
              <w:rPr>
                <w:rStyle w:val="FontStyle111"/>
                <w:rFonts w:asciiTheme="minorHAnsi" w:eastAsiaTheme="minorHAnsi" w:hAnsiTheme="minorHAnsi"/>
                <w:color w:val="auto"/>
                <w:sz w:val="20"/>
                <w:szCs w:val="20"/>
              </w:rPr>
              <w:t>.</w:t>
            </w:r>
          </w:p>
          <w:p w14:paraId="29EC9AB2" w14:textId="77777777" w:rsidR="0030467A" w:rsidRPr="00AB44FA" w:rsidRDefault="0030467A" w:rsidP="000370E8">
            <w:pPr>
              <w:spacing w:after="0"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Pojazdy wyposażone w systemy ABS, ASR, ESP z możliwością ich dezaktywacji. </w:t>
            </w:r>
          </w:p>
          <w:p w14:paraId="00C02B6D" w14:textId="23C00283" w:rsidR="0030467A" w:rsidRPr="00AB44FA" w:rsidRDefault="007C67C7" w:rsidP="000370E8">
            <w:pPr>
              <w:spacing w:after="0"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Min. 10 p</w:t>
            </w:r>
            <w:r w:rsidR="0030467A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ojazd</w:t>
            </w:r>
            <w:r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ów</w:t>
            </w:r>
            <w:r w:rsidR="0030467A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kat. B nie starszy</w:t>
            </w:r>
            <w:r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ch</w:t>
            </w:r>
            <w:r w:rsidR="0030467A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niż dwa lata na dzień podpisania umowy .</w:t>
            </w:r>
          </w:p>
          <w:p w14:paraId="6BBC74DE" w14:textId="1B611850" w:rsidR="0030467A" w:rsidRPr="00AB44FA" w:rsidRDefault="007C67C7" w:rsidP="000370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Min. 1 p</w:t>
            </w:r>
            <w:r w:rsidR="0030467A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ojazd kat. C, kat. B., kat. C+E nie starszy niż 8 lat. </w:t>
            </w:r>
          </w:p>
        </w:tc>
      </w:tr>
      <w:tr w:rsidR="00AB44FA" w:rsidRPr="00AB44FA" w14:paraId="0A723C41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D7F1" w14:textId="3CDF2290" w:rsidR="00D67A88" w:rsidRPr="00AB44FA" w:rsidRDefault="00D67A88" w:rsidP="00D67A88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Materiały dydaktyczne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98D9" w14:textId="77777777" w:rsidR="00D67A88" w:rsidRPr="00AB44FA" w:rsidRDefault="00D67A88" w:rsidP="00D67A8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B44FA">
              <w:rPr>
                <w:rFonts w:eastAsia="Times New Roman"/>
                <w:sz w:val="20"/>
                <w:szCs w:val="20"/>
                <w:lang w:eastAsia="pl-PL"/>
              </w:rPr>
              <w:t xml:space="preserve">Wykonawca zobowiązany jest zapewnić dla wszystkich uczestników szkoleń, pakiet materiałów szkoleniowych, trwale </w:t>
            </w:r>
            <w:proofErr w:type="spellStart"/>
            <w:r w:rsidRPr="00AB44FA">
              <w:rPr>
                <w:rFonts w:eastAsia="Times New Roman"/>
                <w:sz w:val="20"/>
                <w:szCs w:val="20"/>
                <w:lang w:eastAsia="pl-PL"/>
              </w:rPr>
              <w:t>ologowanych</w:t>
            </w:r>
            <w:proofErr w:type="spellEnd"/>
            <w:r w:rsidRPr="00AB44FA">
              <w:rPr>
                <w:rFonts w:eastAsia="Times New Roman"/>
                <w:sz w:val="20"/>
                <w:szCs w:val="20"/>
                <w:lang w:eastAsia="pl-PL"/>
              </w:rPr>
              <w:t xml:space="preserve"> zawierający:</w:t>
            </w:r>
          </w:p>
          <w:p w14:paraId="6CE091A6" w14:textId="77777777" w:rsidR="00D67A88" w:rsidRPr="00AB44FA" w:rsidRDefault="00D67A88" w:rsidP="00D67A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AB44FA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Materiały szkoleniowe, opatrzone informacją o współfinansowaniu szkolenia ze środków Unii Europejskiej, w tym:</w:t>
            </w:r>
          </w:p>
          <w:p w14:paraId="7E407ED1" w14:textId="77777777" w:rsidR="00D67A88" w:rsidRPr="00AB44FA" w:rsidRDefault="00D67A88" w:rsidP="006D13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B44FA">
              <w:rPr>
                <w:rFonts w:eastAsia="Times New Roman"/>
                <w:sz w:val="20"/>
                <w:szCs w:val="20"/>
                <w:lang w:eastAsia="pl-PL"/>
              </w:rPr>
              <w:t>program szkolenia;</w:t>
            </w:r>
          </w:p>
          <w:p w14:paraId="0B4E1F53" w14:textId="63DFF702" w:rsidR="00D67A88" w:rsidRPr="00AB44FA" w:rsidRDefault="00530033" w:rsidP="006D13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B44FA">
              <w:rPr>
                <w:rFonts w:eastAsia="Times New Roman"/>
                <w:sz w:val="20"/>
                <w:szCs w:val="20"/>
                <w:lang w:eastAsia="pl-PL"/>
              </w:rPr>
              <w:t>materiały dydaktyczne</w:t>
            </w:r>
            <w:r w:rsidR="00D67A88" w:rsidRPr="00AB44FA">
              <w:rPr>
                <w:rFonts w:eastAsia="Times New Roman"/>
                <w:sz w:val="20"/>
                <w:szCs w:val="20"/>
                <w:lang w:eastAsia="pl-PL"/>
              </w:rPr>
              <w:t xml:space="preserve"> wykorzystane podczas </w:t>
            </w:r>
            <w:r w:rsidRPr="00AB44FA">
              <w:rPr>
                <w:rFonts w:eastAsia="Times New Roman"/>
                <w:sz w:val="20"/>
                <w:szCs w:val="20"/>
                <w:lang w:eastAsia="pl-PL"/>
              </w:rPr>
              <w:t>kursu</w:t>
            </w:r>
            <w:r w:rsidR="00D67A88" w:rsidRPr="00AB44FA">
              <w:rPr>
                <w:rFonts w:eastAsia="Times New Roman"/>
                <w:sz w:val="20"/>
                <w:szCs w:val="20"/>
                <w:lang w:eastAsia="pl-PL"/>
              </w:rPr>
              <w:t xml:space="preserve"> na przenośnym nośniku magnetycznym </w:t>
            </w:r>
            <w:proofErr w:type="spellStart"/>
            <w:r w:rsidR="00D67A88" w:rsidRPr="00AB44FA">
              <w:rPr>
                <w:rFonts w:eastAsia="Times New Roman"/>
                <w:sz w:val="20"/>
                <w:szCs w:val="20"/>
                <w:lang w:eastAsia="pl-PL"/>
              </w:rPr>
              <w:t>PenDrive</w:t>
            </w:r>
            <w:proofErr w:type="spellEnd"/>
            <w:r w:rsidR="00D67A88" w:rsidRPr="00AB44FA">
              <w:rPr>
                <w:rFonts w:eastAsia="Times New Roman"/>
                <w:sz w:val="20"/>
                <w:szCs w:val="20"/>
                <w:lang w:eastAsia="pl-PL"/>
              </w:rPr>
              <w:t>;</w:t>
            </w:r>
          </w:p>
          <w:p w14:paraId="4F146F52" w14:textId="77777777" w:rsidR="00D67A88" w:rsidRPr="00AB44FA" w:rsidRDefault="00D67A88" w:rsidP="00D67A8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B44FA">
              <w:rPr>
                <w:rFonts w:eastAsia="Times New Roman"/>
                <w:sz w:val="20"/>
                <w:szCs w:val="20"/>
                <w:lang w:eastAsia="pl-PL"/>
              </w:rPr>
              <w:t xml:space="preserve">Wszystkie materiały drukowane Wykonawca przygotuje w wersji  papierowej. Materiały - wydruk kolorowy, format A4, materiał zwarty, techniką: bindowanie bądź </w:t>
            </w:r>
            <w:proofErr w:type="spellStart"/>
            <w:r w:rsidRPr="00AB44FA">
              <w:rPr>
                <w:rFonts w:eastAsia="Times New Roman"/>
                <w:sz w:val="20"/>
                <w:szCs w:val="20"/>
                <w:lang w:eastAsia="pl-PL"/>
              </w:rPr>
              <w:t>termobindowanie</w:t>
            </w:r>
            <w:proofErr w:type="spellEnd"/>
            <w:r w:rsidRPr="00AB44FA">
              <w:rPr>
                <w:rFonts w:eastAsia="Times New Roman"/>
                <w:sz w:val="20"/>
                <w:szCs w:val="20"/>
                <w:lang w:eastAsia="pl-PL"/>
              </w:rPr>
              <w:t xml:space="preserve"> bądź listwa spinająca;</w:t>
            </w:r>
          </w:p>
          <w:p w14:paraId="74A3B117" w14:textId="555042D9" w:rsidR="00530033" w:rsidRPr="00AB44FA" w:rsidRDefault="00530033" w:rsidP="00D67A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AB44FA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Teczka</w:t>
            </w:r>
          </w:p>
          <w:p w14:paraId="5DFF7128" w14:textId="35390348" w:rsidR="00D67A88" w:rsidRPr="00AB44FA" w:rsidRDefault="00D67A88" w:rsidP="00D67A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AB44FA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Notes A5, z min. </w:t>
            </w:r>
            <w:r w:rsidR="00530033" w:rsidRPr="00AB44FA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6</w:t>
            </w:r>
            <w:r w:rsidRPr="00AB44FA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0 kartkami.</w:t>
            </w:r>
          </w:p>
          <w:p w14:paraId="2BA4F99A" w14:textId="77777777" w:rsidR="00D67A88" w:rsidRPr="00AB44FA" w:rsidRDefault="00D67A88" w:rsidP="00D67A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AB44FA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Długopis automatyczny plastikowy.</w:t>
            </w:r>
          </w:p>
          <w:p w14:paraId="73085C43" w14:textId="77777777" w:rsidR="00D67A88" w:rsidRPr="00AB44FA" w:rsidRDefault="00D67A88" w:rsidP="00D67A8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AB44FA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Notes oraz długopis w ujednoliconych wersjach kolorystycznych. </w:t>
            </w:r>
          </w:p>
          <w:p w14:paraId="22C875F2" w14:textId="77777777" w:rsidR="00D67A88" w:rsidRPr="00AB44FA" w:rsidRDefault="00D67A88" w:rsidP="00D67A8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AB44FA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Ponadto materiały szkoleniowe muszą zostać oznakowane logotypami przekazanymi przez Zamawiającego.</w:t>
            </w:r>
          </w:p>
          <w:p w14:paraId="7F618546" w14:textId="77777777" w:rsidR="00D67A88" w:rsidRPr="00AB44FA" w:rsidRDefault="00D67A88" w:rsidP="00D67A88">
            <w:pPr>
              <w:autoSpaceDE w:val="0"/>
              <w:autoSpaceDN w:val="0"/>
              <w:adjustRightInd w:val="0"/>
              <w:spacing w:before="60"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B44FA">
              <w:rPr>
                <w:rFonts w:eastAsia="Times New Roman"/>
                <w:sz w:val="20"/>
                <w:szCs w:val="20"/>
                <w:lang w:eastAsia="pl-PL"/>
              </w:rPr>
              <w:t xml:space="preserve">Wszystkie materiały szkoleniowe wymagają akceptacji Zamawiającego. </w:t>
            </w:r>
          </w:p>
          <w:p w14:paraId="5B42CFC1" w14:textId="77777777" w:rsidR="00D67A88" w:rsidRPr="00AB44FA" w:rsidRDefault="00D67A88" w:rsidP="00D67A88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AB44FA">
              <w:rPr>
                <w:rFonts w:asciiTheme="minorHAnsi" w:hAnsiTheme="minorHAnsi" w:cstheme="minorBidi"/>
                <w:sz w:val="20"/>
                <w:szCs w:val="20"/>
              </w:rPr>
              <w:t>Wykonawca zobowiązany jest do zapewnienia 1 egzemplarza materiałów dla Zamawiającego na potrzeby dokumentacji projektowej.</w:t>
            </w:r>
          </w:p>
          <w:p w14:paraId="2D290CBC" w14:textId="77777777" w:rsidR="00D67A88" w:rsidRPr="00AB44FA" w:rsidRDefault="00D67A88" w:rsidP="00D67A88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14:paraId="00DF1D43" w14:textId="55885A2D" w:rsidR="00D67A88" w:rsidRPr="00AB44FA" w:rsidRDefault="00D67A88" w:rsidP="00D67A88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strike/>
                <w:color w:val="auto"/>
                <w:sz w:val="20"/>
                <w:szCs w:val="20"/>
                <w:lang w:eastAsia="en-US"/>
              </w:rPr>
            </w:pPr>
            <w:r w:rsidRPr="00AB44FA">
              <w:rPr>
                <w:rFonts w:asciiTheme="minorHAnsi" w:hAnsiTheme="minorHAnsi" w:cstheme="minorBidi"/>
                <w:sz w:val="20"/>
                <w:szCs w:val="20"/>
              </w:rPr>
              <w:t xml:space="preserve">W sytuacji, gdy na potrzeby </w:t>
            </w:r>
            <w:r w:rsidR="00FC0C69" w:rsidRPr="00AB44FA">
              <w:rPr>
                <w:rFonts w:asciiTheme="minorHAnsi" w:hAnsiTheme="minorHAnsi" w:cstheme="minorBidi"/>
                <w:sz w:val="20"/>
                <w:szCs w:val="20"/>
              </w:rPr>
              <w:t>realizacji</w:t>
            </w:r>
            <w:r w:rsidRPr="00AB44FA">
              <w:rPr>
                <w:rFonts w:asciiTheme="minorHAnsi" w:hAnsiTheme="minorHAnsi" w:cstheme="minorBidi"/>
                <w:sz w:val="20"/>
                <w:szCs w:val="20"/>
              </w:rPr>
              <w:t xml:space="preserve"> szkolenia powstaną zasoby edukacyjne będące utworami w rozumieniu ustawy z dnia 4 lutego 1994 r. o prawie autorskim i prawach pokrewnych (Dz. U. z 2017r. poz. 880) będą udostępnione na wolnej licencji zapewniającej licencjobiorcy co najmniej prawo do dowolnego wykorzystywania utworów do celów komercyjnych </w:t>
            </w:r>
            <w:r w:rsidRPr="00AB44FA">
              <w:rPr>
                <w:rFonts w:asciiTheme="minorHAnsi" w:hAnsiTheme="minorHAnsi" w:cstheme="minorBidi"/>
                <w:sz w:val="20"/>
                <w:szCs w:val="20"/>
              </w:rPr>
              <w:br/>
              <w:t>i niekomercyjnych, tworzenia i rozpowszechniania kopii utworów w całości lub we fragmentach oraz wprowadzania zmian i rozpowszechniania utworów zależnych.</w:t>
            </w:r>
          </w:p>
        </w:tc>
      </w:tr>
      <w:tr w:rsidR="00AB44FA" w:rsidRPr="00AB44FA" w14:paraId="4B200AB0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C56A" w14:textId="0D6BB6CB" w:rsidR="00D67A88" w:rsidRPr="00AB44FA" w:rsidRDefault="00CE11B0" w:rsidP="00D50B0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lastRenderedPageBreak/>
              <w:t>Ubezpieczenie</w:t>
            </w:r>
          </w:p>
          <w:p w14:paraId="2DD72B87" w14:textId="415044AB" w:rsidR="00D67A88" w:rsidRPr="00AB44FA" w:rsidRDefault="00D67A88" w:rsidP="00D67A88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A858" w14:textId="7970B1CC" w:rsidR="00D67A88" w:rsidRPr="00AB44FA" w:rsidRDefault="00B2341A" w:rsidP="00D50B01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Każdy z uczestników zostanie </w:t>
            </w:r>
            <w:r w:rsidR="00FC0C69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ubezpieczony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od NNW</w:t>
            </w:r>
            <w:r w:rsidR="00750520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w trakcie trwania kursu.</w:t>
            </w:r>
          </w:p>
        </w:tc>
      </w:tr>
      <w:tr w:rsidR="00AB44FA" w:rsidRPr="00AB44FA" w14:paraId="181659F8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8B8D" w14:textId="580FAE77" w:rsidR="00D50B01" w:rsidRPr="00AB44FA" w:rsidRDefault="00D50B01" w:rsidP="00D50B0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Zaświadczenia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195A3" w14:textId="2BA480C0" w:rsidR="00D50B01" w:rsidRPr="00AB44FA" w:rsidRDefault="00D50B01" w:rsidP="00D5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Wykonawca wydrukuje dla wszystkich uczestników zaświadczenia imienne o ukończeniu </w:t>
            </w:r>
            <w:r w:rsidR="00D67A88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kursu,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z wyszczególnieniem </w:t>
            </w:r>
            <w:r w:rsidR="00D67A88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min. 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liczby godzin, zakresu poruszanych zagadnień oraz doskonalonych umiejętności. Wzór zaświadczenia powinien zostać zaakceptowany przez Zamawiającego.</w:t>
            </w:r>
          </w:p>
        </w:tc>
      </w:tr>
      <w:tr w:rsidR="00AB44FA" w:rsidRPr="00AB44FA" w14:paraId="762EDE05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EC56" w14:textId="3CBA056A" w:rsidR="00D50B01" w:rsidRPr="00AB44FA" w:rsidRDefault="00D50B01" w:rsidP="00D50B0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Walidacja - Egzamin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7940" w14:textId="77777777" w:rsidR="00D50B01" w:rsidRDefault="00D50B01" w:rsidP="009967B9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Wykonawca zobowiązany jest do zapewnienia (w tym pokrycia kosztu 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br/>
              <w:t xml:space="preserve">i zorganizowania) egzaminu na zakończenie </w:t>
            </w:r>
            <w:r w:rsidR="00D67A88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kursu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, który umożliwi</w:t>
            </w:r>
            <w:r w:rsidR="00D67A88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uzyskanie </w:t>
            </w:r>
            <w:r w:rsidR="00E96899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kompetencji</w:t>
            </w:r>
            <w:r w:rsidR="00D67A88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potwierdzonych formalnym dokumentem. Nabycie </w:t>
            </w:r>
            <w:r w:rsidR="00C35E19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kompetencji</w:t>
            </w:r>
            <w:r w:rsidR="00D67A88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będzie potwierdzone </w:t>
            </w:r>
            <w:r w:rsidR="00C35E19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dokumentem</w:t>
            </w:r>
            <w:r w:rsidR="00D67A88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zawierającym wyszczególnione efekty uczenia się odnoszące się do nabytej </w:t>
            </w:r>
            <w:r w:rsidR="00C35E19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kompetencji</w:t>
            </w:r>
            <w:r w:rsidR="00D67A88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14:paraId="7F7993FA" w14:textId="20B18B08" w:rsidR="00003865" w:rsidRPr="00AB44FA" w:rsidRDefault="00003865" w:rsidP="009967B9">
            <w:pPr>
              <w:pStyle w:val="Style38"/>
              <w:widowControl/>
              <w:spacing w:line="240" w:lineRule="auto"/>
              <w:ind w:firstLine="10"/>
              <w:jc w:val="both"/>
              <w:rPr>
                <w:sz w:val="20"/>
                <w:szCs w:val="20"/>
              </w:rPr>
            </w:pPr>
            <w:r w:rsidRPr="002E576B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Fakt nabycia kompetencji będzie weryfikowany na podstawie opracowanych kryteriów oceny po zakończeniu wsparcia udzielanego danej osobie.</w:t>
            </w:r>
          </w:p>
        </w:tc>
      </w:tr>
    </w:tbl>
    <w:p w14:paraId="1FD91436" w14:textId="5B9B147F" w:rsidR="006D1342" w:rsidRPr="00AB44FA" w:rsidRDefault="00DA2CDA">
      <w:pPr>
        <w:rPr>
          <w:sz w:val="20"/>
          <w:szCs w:val="20"/>
        </w:rPr>
      </w:pPr>
      <w:r w:rsidRPr="00AB44FA">
        <w:rPr>
          <w:sz w:val="20"/>
          <w:szCs w:val="20"/>
        </w:rPr>
        <w:br w:type="page"/>
      </w:r>
    </w:p>
    <w:p w14:paraId="5BFD73D3" w14:textId="77777777" w:rsidR="005D5083" w:rsidRPr="00AB44FA" w:rsidRDefault="005D5083">
      <w:pPr>
        <w:rPr>
          <w:sz w:val="20"/>
          <w:szCs w:val="20"/>
        </w:rPr>
      </w:pPr>
    </w:p>
    <w:tbl>
      <w:tblPr>
        <w:tblpPr w:leftFromText="142" w:rightFromText="142" w:vertAnchor="text" w:horzAnchor="margin" w:tblpY="1"/>
        <w:tblOverlap w:val="never"/>
        <w:tblW w:w="92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6218"/>
      </w:tblGrid>
      <w:tr w:rsidR="00AB44FA" w:rsidRPr="00AB44FA" w14:paraId="282F18F8" w14:textId="77777777" w:rsidTr="003C2BBE">
        <w:tc>
          <w:tcPr>
            <w:tcW w:w="9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E92771" w14:textId="77777777" w:rsidR="005D5083" w:rsidRPr="00AB44FA" w:rsidRDefault="005D5083" w:rsidP="003C2BBE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</w:p>
          <w:p w14:paraId="3C9B135C" w14:textId="33C18300" w:rsidR="005D5083" w:rsidRPr="00AB44FA" w:rsidRDefault="005D5083" w:rsidP="006D134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  <w:r w:rsidRPr="00AB44FA">
              <w:rPr>
                <w:rFonts w:cstheme="minorHAnsi"/>
                <w:i/>
                <w:iCs/>
              </w:rPr>
              <w:t xml:space="preserve">Kurs </w:t>
            </w:r>
            <w:r w:rsidR="009967B9" w:rsidRPr="00AB44FA">
              <w:rPr>
                <w:rFonts w:cstheme="minorHAnsi"/>
                <w:i/>
                <w:iCs/>
              </w:rPr>
              <w:t xml:space="preserve">dla kierowców pojazdów uprzywilejowanych </w:t>
            </w:r>
            <w:r w:rsidR="009967B9" w:rsidRPr="00AB44FA">
              <w:rPr>
                <w:rFonts w:cstheme="minorHAnsi"/>
                <w:i/>
                <w:iCs/>
              </w:rPr>
              <w:br/>
              <w:t>i pojazdów przewożących wartości pieniężne (dla kat. B)</w:t>
            </w:r>
          </w:p>
          <w:p w14:paraId="24428D2F" w14:textId="77777777" w:rsidR="005D5083" w:rsidRPr="00AB44FA" w:rsidRDefault="005D5083" w:rsidP="003C2BBE">
            <w:pPr>
              <w:spacing w:after="0" w:line="240" w:lineRule="auto"/>
              <w:jc w:val="center"/>
              <w:rPr>
                <w:rStyle w:val="FontStyle111"/>
                <w:rFonts w:asciiTheme="minorHAnsi" w:hAnsiTheme="minorHAnsi"/>
                <w:bCs/>
                <w:i/>
                <w:color w:val="auto"/>
                <w:sz w:val="20"/>
                <w:szCs w:val="20"/>
              </w:rPr>
            </w:pPr>
          </w:p>
        </w:tc>
      </w:tr>
      <w:tr w:rsidR="00AB44FA" w:rsidRPr="00AB44FA" w14:paraId="34A8F3CA" w14:textId="77777777" w:rsidTr="003C2BBE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B437" w14:textId="266C30D1" w:rsidR="005D5083" w:rsidRPr="00AB44FA" w:rsidRDefault="005D5083" w:rsidP="003C2BBE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Minimalna liczba godzin dydaktycznych (</w:t>
            </w:r>
            <w:r w:rsidR="009967B9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na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1 os.)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92DA" w14:textId="77777777" w:rsidR="009967B9" w:rsidRPr="00AB44FA" w:rsidRDefault="009967B9" w:rsidP="009967B9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14</w:t>
            </w:r>
            <w:r w:rsidR="005D5083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godzin dydaktycznych (1h = 45 min.), w tym część teoretyczna - 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6</w:t>
            </w:r>
            <w:r w:rsidR="005D5083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godzin i część praktyczna – 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8</w:t>
            </w:r>
            <w:r w:rsidR="005D5083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godzin.</w:t>
            </w:r>
          </w:p>
          <w:p w14:paraId="21577ED2" w14:textId="59A8A5B2" w:rsidR="009967B9" w:rsidRPr="00AB44FA" w:rsidRDefault="009967B9" w:rsidP="009967B9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B44FA" w:rsidRPr="00AB44FA" w14:paraId="71EBDB04" w14:textId="77777777" w:rsidTr="003C2BBE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058C" w14:textId="44688B4F" w:rsidR="008202D6" w:rsidRPr="00AB44FA" w:rsidRDefault="008202D6" w:rsidP="008202D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Maksymalna liczba osób objętych kursem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7D8A" w14:textId="709F53F8" w:rsidR="008202D6" w:rsidRPr="00AB44FA" w:rsidRDefault="008202D6" w:rsidP="008202D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300 osób</w:t>
            </w:r>
          </w:p>
        </w:tc>
      </w:tr>
      <w:tr w:rsidR="00AB44FA" w:rsidRPr="00AB44FA" w14:paraId="44FE42AD" w14:textId="77777777" w:rsidTr="003C2BBE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5A62" w14:textId="77777777" w:rsidR="008202D6" w:rsidRPr="00AB44FA" w:rsidRDefault="008202D6" w:rsidP="008202D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Cel kursu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EEA2E" w14:textId="689D5B0F" w:rsidR="00345014" w:rsidRPr="00AB44FA" w:rsidRDefault="008202D6" w:rsidP="008202D6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44FA">
              <w:rPr>
                <w:rFonts w:asciiTheme="minorHAnsi" w:hAnsiTheme="minorHAnsi" w:cstheme="minorHAnsi"/>
                <w:sz w:val="20"/>
                <w:szCs w:val="20"/>
              </w:rPr>
              <w:t>Celem kursu dla kierowców pojazdów uprzywilejowanych i pojazdów przewożących wartości pieniężne (dla kat. B) jest przygotowanie kierującego pojazdem do bezpiecznego wykonywania manewrów na drodze zgodn</w:t>
            </w:r>
            <w:r w:rsidR="00AB569F" w:rsidRPr="00AB44FA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Pr="00AB44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5014" w:rsidRPr="00AB44F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B44FA">
              <w:rPr>
                <w:rFonts w:asciiTheme="minorHAnsi" w:hAnsiTheme="minorHAnsi" w:cstheme="minorHAnsi"/>
                <w:sz w:val="20"/>
                <w:szCs w:val="20"/>
              </w:rPr>
              <w:t>z Ust</w:t>
            </w:r>
            <w:r w:rsidR="00AB569F" w:rsidRPr="00AB44FA">
              <w:rPr>
                <w:rFonts w:asciiTheme="minorHAnsi" w:hAnsiTheme="minorHAnsi" w:cstheme="minorHAnsi"/>
                <w:sz w:val="20"/>
                <w:szCs w:val="20"/>
              </w:rPr>
              <w:t>awą z dnia 5 stycznia 2011 roku</w:t>
            </w:r>
            <w:r w:rsidRPr="00AB44FA">
              <w:rPr>
                <w:rFonts w:asciiTheme="minorHAnsi" w:hAnsiTheme="minorHAnsi" w:cstheme="minorHAnsi"/>
                <w:sz w:val="20"/>
                <w:szCs w:val="20"/>
              </w:rPr>
              <w:t xml:space="preserve"> o kierujących pojazdami (Dz. U. z 20</w:t>
            </w:r>
            <w:r w:rsidR="00345014" w:rsidRPr="00AB44F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AB44FA">
              <w:rPr>
                <w:rFonts w:asciiTheme="minorHAnsi" w:hAnsiTheme="minorHAnsi" w:cstheme="minorHAnsi"/>
                <w:sz w:val="20"/>
                <w:szCs w:val="20"/>
              </w:rPr>
              <w:t xml:space="preserve"> r. poz. </w:t>
            </w:r>
            <w:r w:rsidR="00345014" w:rsidRPr="00AB44FA">
              <w:rPr>
                <w:rFonts w:asciiTheme="minorHAnsi" w:hAnsiTheme="minorHAnsi" w:cstheme="minorHAnsi"/>
                <w:sz w:val="20"/>
                <w:szCs w:val="20"/>
              </w:rPr>
              <w:t>1268,</w:t>
            </w:r>
            <w:r w:rsidR="00E35DF2" w:rsidRPr="00AB44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5014" w:rsidRPr="00AB44FA">
              <w:rPr>
                <w:rFonts w:asciiTheme="minorHAnsi" w:hAnsiTheme="minorHAnsi" w:cstheme="minorHAnsi"/>
                <w:sz w:val="20"/>
                <w:szCs w:val="20"/>
              </w:rPr>
              <w:t>1517</w:t>
            </w:r>
            <w:r w:rsidRPr="00AB44FA">
              <w:rPr>
                <w:rFonts w:asciiTheme="minorHAnsi" w:hAnsiTheme="minorHAnsi" w:cstheme="minorHAnsi"/>
                <w:sz w:val="20"/>
                <w:szCs w:val="20"/>
              </w:rPr>
              <w:t>.) oraz rozp</w:t>
            </w:r>
            <w:r w:rsidR="00345014" w:rsidRPr="00AB44FA">
              <w:rPr>
                <w:rFonts w:asciiTheme="minorHAnsi" w:hAnsiTheme="minorHAnsi" w:cstheme="minorHAnsi"/>
                <w:sz w:val="20"/>
                <w:szCs w:val="20"/>
              </w:rPr>
              <w:t>orządzeniem</w:t>
            </w:r>
            <w:r w:rsidRPr="00AB44FA">
              <w:rPr>
                <w:rFonts w:asciiTheme="minorHAnsi" w:hAnsiTheme="minorHAnsi" w:cstheme="minorHAnsi"/>
                <w:sz w:val="20"/>
                <w:szCs w:val="20"/>
              </w:rPr>
              <w:t xml:space="preserve"> Min</w:t>
            </w:r>
            <w:r w:rsidR="00345014" w:rsidRPr="00AB44FA">
              <w:rPr>
                <w:rFonts w:asciiTheme="minorHAnsi" w:hAnsiTheme="minorHAnsi" w:cstheme="minorHAnsi"/>
                <w:sz w:val="20"/>
                <w:szCs w:val="20"/>
              </w:rPr>
              <w:t>istra</w:t>
            </w:r>
            <w:r w:rsidRPr="00AB44FA">
              <w:rPr>
                <w:rFonts w:asciiTheme="minorHAnsi" w:hAnsiTheme="minorHAnsi" w:cstheme="minorHAnsi"/>
                <w:sz w:val="20"/>
                <w:szCs w:val="20"/>
              </w:rPr>
              <w:t xml:space="preserve"> Transportu, Budownictwa i Gospodarki Morskiej z dn</w:t>
            </w:r>
            <w:r w:rsidR="00345014" w:rsidRPr="00AB44FA">
              <w:rPr>
                <w:rFonts w:asciiTheme="minorHAnsi" w:hAnsiTheme="minorHAnsi" w:cstheme="minorHAnsi"/>
                <w:sz w:val="20"/>
                <w:szCs w:val="20"/>
              </w:rPr>
              <w:t>ia</w:t>
            </w:r>
            <w:r w:rsidRPr="00AB44FA">
              <w:rPr>
                <w:rFonts w:asciiTheme="minorHAnsi" w:hAnsiTheme="minorHAnsi" w:cstheme="minorHAnsi"/>
                <w:sz w:val="20"/>
                <w:szCs w:val="20"/>
              </w:rPr>
              <w:t xml:space="preserve"> 15 </w:t>
            </w:r>
            <w:r w:rsidR="00345014" w:rsidRPr="00AB44FA">
              <w:rPr>
                <w:rFonts w:asciiTheme="minorHAnsi" w:hAnsiTheme="minorHAnsi" w:cstheme="minorHAnsi"/>
                <w:sz w:val="20"/>
                <w:szCs w:val="20"/>
              </w:rPr>
              <w:t xml:space="preserve">maja </w:t>
            </w:r>
            <w:r w:rsidRPr="00AB44FA">
              <w:rPr>
                <w:rFonts w:asciiTheme="minorHAnsi" w:hAnsiTheme="minorHAnsi" w:cstheme="minorHAnsi"/>
                <w:sz w:val="20"/>
                <w:szCs w:val="20"/>
              </w:rPr>
              <w:t>2013 r</w:t>
            </w:r>
            <w:r w:rsidR="00345014" w:rsidRPr="00AB44FA">
              <w:rPr>
                <w:rFonts w:asciiTheme="minorHAnsi" w:hAnsiTheme="minorHAnsi" w:cstheme="minorHAnsi"/>
                <w:sz w:val="20"/>
                <w:szCs w:val="20"/>
              </w:rPr>
              <w:t xml:space="preserve">oku </w:t>
            </w:r>
            <w:r w:rsidRPr="00AB44FA">
              <w:rPr>
                <w:rFonts w:asciiTheme="minorHAnsi" w:hAnsiTheme="minorHAnsi" w:cstheme="minorHAnsi"/>
                <w:sz w:val="20"/>
                <w:szCs w:val="20"/>
              </w:rPr>
              <w:t xml:space="preserve">w sprawie kursów dla kierowców pojazdów uprzywilejowanych i pojazdów przewożących wartości pieniężne. </w:t>
            </w:r>
          </w:p>
          <w:p w14:paraId="27F389E8" w14:textId="224BF97D" w:rsidR="008202D6" w:rsidRPr="00AB44FA" w:rsidRDefault="008202D6" w:rsidP="008202D6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B44FA">
              <w:rPr>
                <w:rFonts w:asciiTheme="minorHAnsi" w:hAnsiTheme="minorHAnsi" w:cstheme="minorHAnsi"/>
                <w:sz w:val="20"/>
                <w:szCs w:val="20"/>
              </w:rPr>
              <w:t xml:space="preserve">Wymagania do udziału w szkoleniu: ukończone 21 lat. (wg. </w:t>
            </w:r>
            <w:proofErr w:type="spellStart"/>
            <w:r w:rsidRPr="00AB44FA">
              <w:rPr>
                <w:rFonts w:asciiTheme="minorHAnsi" w:hAnsiTheme="minorHAnsi" w:cstheme="minorHAnsi"/>
                <w:sz w:val="20"/>
                <w:szCs w:val="20"/>
              </w:rPr>
              <w:t>ww</w:t>
            </w:r>
            <w:proofErr w:type="spellEnd"/>
            <w:r w:rsidRPr="00AB44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FA">
              <w:rPr>
                <w:rFonts w:asciiTheme="minorHAnsi" w:hAnsiTheme="minorHAnsi" w:cstheme="minorHAnsi"/>
                <w:sz w:val="20"/>
                <w:szCs w:val="20"/>
              </w:rPr>
              <w:t>rozp</w:t>
            </w:r>
            <w:proofErr w:type="spellEnd"/>
            <w:r w:rsidRPr="00AB44FA">
              <w:rPr>
                <w:rFonts w:asciiTheme="minorHAnsi" w:hAnsiTheme="minorHAnsi" w:cstheme="minorHAnsi"/>
                <w:sz w:val="20"/>
                <w:szCs w:val="20"/>
              </w:rPr>
              <w:t xml:space="preserve">.) </w:t>
            </w:r>
          </w:p>
        </w:tc>
      </w:tr>
      <w:tr w:rsidR="00AB44FA" w:rsidRPr="00AB44FA" w14:paraId="70F117E5" w14:textId="77777777" w:rsidTr="003C2BBE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C5EE" w14:textId="77777777" w:rsidR="008202D6" w:rsidRPr="00AB44FA" w:rsidRDefault="008202D6" w:rsidP="008202D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Minimalny zakres kursu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7F7FE" w14:textId="3ED4A156" w:rsidR="008202D6" w:rsidRPr="00AB44FA" w:rsidRDefault="008202D6" w:rsidP="00E67BE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B44FA">
              <w:rPr>
                <w:rFonts w:cstheme="minorHAnsi"/>
                <w:sz w:val="20"/>
                <w:szCs w:val="20"/>
              </w:rPr>
              <w:t>Nauka podstawowej techniki jazdy i taktyki jazdy w warunkach specjalnych</w:t>
            </w:r>
            <w:r w:rsidR="00B77538" w:rsidRPr="00AB44FA">
              <w:rPr>
                <w:rFonts w:cstheme="minorHAnsi"/>
                <w:sz w:val="20"/>
                <w:szCs w:val="20"/>
              </w:rPr>
              <w:t>.</w:t>
            </w:r>
          </w:p>
          <w:p w14:paraId="7EEE826B" w14:textId="35DC5711" w:rsidR="008202D6" w:rsidRPr="00AB44FA" w:rsidRDefault="008202D6" w:rsidP="00E67BE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B44FA">
              <w:rPr>
                <w:rFonts w:cstheme="minorHAnsi"/>
                <w:sz w:val="20"/>
                <w:szCs w:val="20"/>
              </w:rPr>
              <w:t>Analiza przepisów ruchu drogowego</w:t>
            </w:r>
            <w:r w:rsidR="00B77538" w:rsidRPr="00AB44FA">
              <w:rPr>
                <w:rFonts w:cstheme="minorHAnsi"/>
                <w:sz w:val="20"/>
                <w:szCs w:val="20"/>
              </w:rPr>
              <w:t>.</w:t>
            </w:r>
          </w:p>
          <w:p w14:paraId="4F74B2CA" w14:textId="171ED279" w:rsidR="008202D6" w:rsidRPr="00AB44FA" w:rsidRDefault="008202D6" w:rsidP="00E67BE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B44FA">
              <w:rPr>
                <w:rFonts w:cstheme="minorHAnsi"/>
                <w:sz w:val="20"/>
                <w:szCs w:val="20"/>
              </w:rPr>
              <w:t>Wypadki drogowe</w:t>
            </w:r>
            <w:r w:rsidR="00B77538" w:rsidRPr="00AB44FA">
              <w:rPr>
                <w:rFonts w:cstheme="minorHAnsi"/>
                <w:sz w:val="20"/>
                <w:szCs w:val="20"/>
              </w:rPr>
              <w:t>.</w:t>
            </w:r>
          </w:p>
          <w:p w14:paraId="0D4970FB" w14:textId="22845076" w:rsidR="008202D6" w:rsidRPr="00AB44FA" w:rsidRDefault="008202D6" w:rsidP="00E67BE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B44FA">
              <w:rPr>
                <w:rFonts w:cstheme="minorHAnsi"/>
                <w:sz w:val="20"/>
                <w:szCs w:val="20"/>
              </w:rPr>
              <w:t>Psychologia transportu</w:t>
            </w:r>
            <w:r w:rsidR="00B77538" w:rsidRPr="00AB44FA">
              <w:rPr>
                <w:rFonts w:cstheme="minorHAnsi"/>
                <w:sz w:val="20"/>
                <w:szCs w:val="20"/>
              </w:rPr>
              <w:t>.</w:t>
            </w:r>
          </w:p>
          <w:p w14:paraId="1E3BA336" w14:textId="2A9AA596" w:rsidR="008202D6" w:rsidRPr="00AB44FA" w:rsidRDefault="008202D6" w:rsidP="00E67BE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="Calibri" w:hAnsi="Calibri" w:cstheme="minorHAnsi"/>
                <w:color w:val="auto"/>
                <w:sz w:val="20"/>
                <w:szCs w:val="20"/>
              </w:rPr>
            </w:pPr>
            <w:r w:rsidRPr="00AB44FA">
              <w:rPr>
                <w:rFonts w:cstheme="minorHAnsi"/>
                <w:sz w:val="20"/>
                <w:szCs w:val="20"/>
              </w:rPr>
              <w:t>Zajęcia praktyczne z technik i taktyki jazdy w warunkach specjalnych (np. na autodromie z wykorzystaniem płyt poślizgowych).</w:t>
            </w:r>
          </w:p>
        </w:tc>
      </w:tr>
      <w:tr w:rsidR="00AB44FA" w:rsidRPr="00AB44FA" w14:paraId="530CC66E" w14:textId="77777777" w:rsidTr="003C2BBE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E9EC1" w14:textId="77777777" w:rsidR="008202D6" w:rsidRPr="00AB44FA" w:rsidRDefault="008202D6" w:rsidP="008202D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Metody dydaktyczne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D47FA" w14:textId="490F7172" w:rsidR="008202D6" w:rsidRPr="00AB44FA" w:rsidRDefault="008202D6" w:rsidP="00820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Część teoretyczna (np. wykład, prezentacja).</w:t>
            </w:r>
          </w:p>
          <w:p w14:paraId="6E0F1104" w14:textId="77777777" w:rsidR="008202D6" w:rsidRPr="00AB44FA" w:rsidRDefault="008202D6" w:rsidP="00820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Część praktyczna (indywidualna jazda z instruktorem).</w:t>
            </w:r>
          </w:p>
        </w:tc>
      </w:tr>
      <w:tr w:rsidR="00AB44FA" w:rsidRPr="00AB44FA" w14:paraId="1DEB42EB" w14:textId="77777777" w:rsidTr="003C2BBE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64B3" w14:textId="1F2B79C9" w:rsidR="0030467A" w:rsidRPr="00AB44FA" w:rsidRDefault="0030467A" w:rsidP="0030467A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Samochód treningowy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89FB" w14:textId="77777777" w:rsidR="00B058CB" w:rsidRPr="00AB44FA" w:rsidRDefault="00B058CB" w:rsidP="000370E8">
            <w:pPr>
              <w:pStyle w:val="Nagwek1"/>
              <w:spacing w:before="0"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Pojazdy spełniające wymagania zgodnie z </w:t>
            </w:r>
            <w:r w:rsidRPr="00AB44FA">
              <w:rPr>
                <w:rStyle w:val="FontStyle111"/>
                <w:rFonts w:asciiTheme="minorHAnsi" w:eastAsiaTheme="minorHAnsi" w:hAnsiTheme="minorHAnsi"/>
                <w:color w:val="auto"/>
                <w:sz w:val="20"/>
                <w:szCs w:val="20"/>
              </w:rPr>
              <w:t xml:space="preserve">Rozporządzeniem Ministra Infrastruktury z dnia 31 grudnia 2002 r. w sprawie warunków technicznych pojazdów oraz zakresu ich niezbędnego 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wyposażenia (Dz.U. 2016 poz. 2022)., zmienionego </w:t>
            </w:r>
            <w:hyperlink r:id="rId11" w:tooltip="Strona Rządowego Centrum Legislacji – Dziennik Ustaw" w:history="1">
              <w:r w:rsidRPr="00AB44FA">
                <w:rPr>
                  <w:rStyle w:val="FontStyle111"/>
                  <w:rFonts w:asciiTheme="minorHAnsi" w:eastAsiaTheme="minorHAnsi" w:hAnsiTheme="minorHAnsi"/>
                  <w:color w:val="auto"/>
                  <w:sz w:val="20"/>
                  <w:szCs w:val="20"/>
                </w:rPr>
                <w:t>Rozporządzeniem Ministra Infrastruktury i Budownictwa z dnia 11 grudnia 2017 r. zmieniające rozporządzenie  w sprawie warunków technicznych pojazdów oraz zakresu ich niezbędnego wyposażenia</w:t>
              </w:r>
            </w:hyperlink>
            <w:r w:rsidRPr="00AB44FA">
              <w:rPr>
                <w:rStyle w:val="FontStyle111"/>
                <w:rFonts w:asciiTheme="minorHAnsi" w:eastAsiaTheme="minorHAnsi" w:hAnsiTheme="minorHAnsi"/>
                <w:color w:val="auto"/>
                <w:sz w:val="20"/>
                <w:szCs w:val="20"/>
              </w:rPr>
              <w:t xml:space="preserve"> (Dz. U. poz. 2338), </w:t>
            </w:r>
            <w:hyperlink r:id="rId12" w:tooltip="Strona Rządowego Centrum Legislacji – Dziennik Ustaw" w:history="1">
              <w:r w:rsidRPr="00AB44FA">
                <w:rPr>
                  <w:rStyle w:val="FontStyle111"/>
                  <w:rFonts w:asciiTheme="minorHAnsi" w:eastAsiaTheme="minorHAnsi" w:hAnsiTheme="minorHAnsi"/>
                  <w:color w:val="auto"/>
                  <w:sz w:val="20"/>
                  <w:szCs w:val="20"/>
                </w:rPr>
                <w:t>Rozporządzeniem Ministra Infrastruktury z dnia 18 kwietnia 2018 r. zmieniające rozporządzenie  w sprawie warunków technicznych pojazdów oraz zakresu ich niezbędnego wyposażenia</w:t>
              </w:r>
            </w:hyperlink>
            <w:r w:rsidRPr="00AB44FA">
              <w:rPr>
                <w:rStyle w:val="FontStyle111"/>
                <w:rFonts w:asciiTheme="minorHAnsi" w:eastAsiaTheme="minorHAnsi" w:hAnsiTheme="minorHAnsi"/>
                <w:color w:val="auto"/>
                <w:sz w:val="20"/>
                <w:szCs w:val="20"/>
              </w:rPr>
              <w:t xml:space="preserve"> (Dz. U. poz. 855), </w:t>
            </w:r>
            <w:hyperlink r:id="rId13" w:history="1">
              <w:r w:rsidRPr="00AB44FA">
                <w:rPr>
                  <w:rStyle w:val="FontStyle111"/>
                  <w:rFonts w:asciiTheme="minorHAnsi" w:eastAsiaTheme="minorHAnsi" w:hAnsiTheme="minorHAnsi"/>
                  <w:color w:val="auto"/>
                  <w:sz w:val="20"/>
                  <w:szCs w:val="20"/>
                </w:rPr>
                <w:t>Rozporządzeniem Ministra Infrastruktury z dnia 24 grudnia 2019 r. zmieniające rozporządzenie  w sprawie warunków technicznych pojazdów oraz zakresu ich niezbędnego wyposażenia (Dz. U. z 2019 r. poz. 2560)</w:t>
              </w:r>
            </w:hyperlink>
            <w:r w:rsidRPr="00AB44FA">
              <w:rPr>
                <w:rStyle w:val="FontStyle111"/>
                <w:rFonts w:asciiTheme="minorHAnsi" w:eastAsiaTheme="minorHAnsi" w:hAnsiTheme="minorHAnsi"/>
                <w:color w:val="auto"/>
                <w:sz w:val="20"/>
                <w:szCs w:val="20"/>
              </w:rPr>
              <w:t>.</w:t>
            </w:r>
          </w:p>
          <w:p w14:paraId="02A21D4E" w14:textId="77777777" w:rsidR="00B058CB" w:rsidRPr="00AB44FA" w:rsidRDefault="00B058CB" w:rsidP="000370E8">
            <w:pPr>
              <w:spacing w:after="0"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Pojazdy wyposażone w systemy ABS, ASR, ESP z możliwością ich dezaktywacji. </w:t>
            </w:r>
          </w:p>
          <w:p w14:paraId="32987885" w14:textId="77777777" w:rsidR="00945D74" w:rsidRPr="00AB44FA" w:rsidRDefault="00945D74" w:rsidP="00945D74">
            <w:pPr>
              <w:spacing w:after="0"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Min. 10 p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ojazd</w:t>
            </w:r>
            <w:r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ów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kat. B nie starszy</w:t>
            </w:r>
            <w:r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ch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niż dwa lata na dzień podpisania umowy .</w:t>
            </w:r>
          </w:p>
          <w:p w14:paraId="39AC3147" w14:textId="56A2095B" w:rsidR="0030467A" w:rsidRPr="00AB44FA" w:rsidRDefault="00945D74" w:rsidP="00945D74">
            <w:pPr>
              <w:spacing w:after="0"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Min. 1 p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ojazd kat. B.</w:t>
            </w:r>
            <w:r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nie starszy niż 8 lat.</w:t>
            </w:r>
          </w:p>
        </w:tc>
      </w:tr>
      <w:tr w:rsidR="00AB44FA" w:rsidRPr="00AB44FA" w14:paraId="1BEABE58" w14:textId="77777777" w:rsidTr="003C2BBE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E7D8" w14:textId="77777777" w:rsidR="008202D6" w:rsidRPr="00AB44FA" w:rsidRDefault="008202D6" w:rsidP="008202D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Materiały dydaktyczne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2556" w14:textId="77777777" w:rsidR="008202D6" w:rsidRPr="00AB44FA" w:rsidRDefault="008202D6" w:rsidP="008202D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B44FA">
              <w:rPr>
                <w:rFonts w:eastAsia="Times New Roman"/>
                <w:sz w:val="20"/>
                <w:szCs w:val="20"/>
                <w:lang w:eastAsia="pl-PL"/>
              </w:rPr>
              <w:t xml:space="preserve">Wykonawca zobowiązany jest zapewnić dla wszystkich uczestników szkoleń, pakiet materiałów szkoleniowych, trwale </w:t>
            </w:r>
            <w:proofErr w:type="spellStart"/>
            <w:r w:rsidRPr="00AB44FA">
              <w:rPr>
                <w:rFonts w:eastAsia="Times New Roman"/>
                <w:sz w:val="20"/>
                <w:szCs w:val="20"/>
                <w:lang w:eastAsia="pl-PL"/>
              </w:rPr>
              <w:t>ologowanych</w:t>
            </w:r>
            <w:proofErr w:type="spellEnd"/>
            <w:r w:rsidRPr="00AB44FA">
              <w:rPr>
                <w:rFonts w:eastAsia="Times New Roman"/>
                <w:sz w:val="20"/>
                <w:szCs w:val="20"/>
                <w:lang w:eastAsia="pl-PL"/>
              </w:rPr>
              <w:t xml:space="preserve"> zawierający:</w:t>
            </w:r>
          </w:p>
          <w:p w14:paraId="05E5FBE2" w14:textId="4DB4DA09" w:rsidR="008202D6" w:rsidRPr="00AB44FA" w:rsidRDefault="008202D6" w:rsidP="006D1342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B44FA">
              <w:rPr>
                <w:rFonts w:eastAsia="Times New Roman"/>
                <w:sz w:val="20"/>
                <w:szCs w:val="20"/>
                <w:lang w:eastAsia="pl-PL"/>
              </w:rPr>
              <w:t>Materiały szkoleniowe, opatrzone informacją o współfinansowaniu szkolenia ze środków Unii Europejskiej, w tym:</w:t>
            </w:r>
          </w:p>
          <w:p w14:paraId="62FCC3F3" w14:textId="77777777" w:rsidR="008202D6" w:rsidRPr="00AB44FA" w:rsidRDefault="008202D6" w:rsidP="006D13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B44FA">
              <w:rPr>
                <w:rFonts w:eastAsia="Times New Roman"/>
                <w:sz w:val="20"/>
                <w:szCs w:val="20"/>
                <w:lang w:eastAsia="pl-PL"/>
              </w:rPr>
              <w:t>program szkolenia;</w:t>
            </w:r>
          </w:p>
          <w:p w14:paraId="15F6199F" w14:textId="77777777" w:rsidR="008202D6" w:rsidRPr="00AB44FA" w:rsidRDefault="008202D6" w:rsidP="006D13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B44FA">
              <w:rPr>
                <w:rFonts w:eastAsia="Times New Roman"/>
                <w:sz w:val="20"/>
                <w:szCs w:val="20"/>
                <w:lang w:eastAsia="pl-PL"/>
              </w:rPr>
              <w:t xml:space="preserve">materiały dydaktyczne wykorzystane podczas kursu na przenośnym nośniku magnetycznym </w:t>
            </w:r>
            <w:proofErr w:type="spellStart"/>
            <w:r w:rsidRPr="00AB44FA">
              <w:rPr>
                <w:rFonts w:eastAsia="Times New Roman"/>
                <w:sz w:val="20"/>
                <w:szCs w:val="20"/>
                <w:lang w:eastAsia="pl-PL"/>
              </w:rPr>
              <w:t>PenDrive</w:t>
            </w:r>
            <w:proofErr w:type="spellEnd"/>
            <w:r w:rsidRPr="00AB44FA">
              <w:rPr>
                <w:rFonts w:eastAsia="Times New Roman"/>
                <w:sz w:val="20"/>
                <w:szCs w:val="20"/>
                <w:lang w:eastAsia="pl-PL"/>
              </w:rPr>
              <w:t>;</w:t>
            </w:r>
          </w:p>
          <w:p w14:paraId="1D41A229" w14:textId="77777777" w:rsidR="008202D6" w:rsidRPr="00AB44FA" w:rsidRDefault="008202D6" w:rsidP="008202D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B44FA">
              <w:rPr>
                <w:rFonts w:eastAsia="Times New Roman"/>
                <w:sz w:val="20"/>
                <w:szCs w:val="20"/>
                <w:lang w:eastAsia="pl-PL"/>
              </w:rPr>
              <w:t xml:space="preserve">Wszystkie materiały drukowane Wykonawca przygotuje w wersji  papierowej. Materiały - wydruk kolorowy, format A4, materiał zwarty, techniką: bindowanie bądź </w:t>
            </w:r>
            <w:proofErr w:type="spellStart"/>
            <w:r w:rsidRPr="00AB44FA">
              <w:rPr>
                <w:rFonts w:eastAsia="Times New Roman"/>
                <w:sz w:val="20"/>
                <w:szCs w:val="20"/>
                <w:lang w:eastAsia="pl-PL"/>
              </w:rPr>
              <w:t>termobindowanie</w:t>
            </w:r>
            <w:proofErr w:type="spellEnd"/>
            <w:r w:rsidRPr="00AB44FA">
              <w:rPr>
                <w:rFonts w:eastAsia="Times New Roman"/>
                <w:sz w:val="20"/>
                <w:szCs w:val="20"/>
                <w:lang w:eastAsia="pl-PL"/>
              </w:rPr>
              <w:t xml:space="preserve"> bądź listwa spinająca;</w:t>
            </w:r>
          </w:p>
          <w:p w14:paraId="79F6B79D" w14:textId="77777777" w:rsidR="008202D6" w:rsidRPr="00AB44FA" w:rsidRDefault="008202D6" w:rsidP="006D134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AB44FA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Teczka</w:t>
            </w:r>
          </w:p>
          <w:p w14:paraId="08EEEF22" w14:textId="0D8C337A" w:rsidR="008202D6" w:rsidRPr="00AB44FA" w:rsidRDefault="008202D6" w:rsidP="006D134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AB44FA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Notes A5, z min. </w:t>
            </w:r>
            <w:r w:rsidR="00A31637" w:rsidRPr="00AB44FA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4</w:t>
            </w:r>
            <w:r w:rsidRPr="00AB44FA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0 kartkami.</w:t>
            </w:r>
          </w:p>
          <w:p w14:paraId="5158B0CF" w14:textId="77777777" w:rsidR="008202D6" w:rsidRPr="00AB44FA" w:rsidRDefault="008202D6" w:rsidP="006D134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AB44FA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Długopis automatyczny plastikowy.</w:t>
            </w:r>
          </w:p>
          <w:p w14:paraId="5283DDA6" w14:textId="77777777" w:rsidR="008202D6" w:rsidRPr="00AB44FA" w:rsidRDefault="008202D6" w:rsidP="008202D6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AB44FA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 xml:space="preserve">Notes oraz długopis w ujednoliconych wersjach kolorystycznych. </w:t>
            </w:r>
          </w:p>
          <w:p w14:paraId="27DB0B17" w14:textId="77777777" w:rsidR="008202D6" w:rsidRPr="00AB44FA" w:rsidRDefault="008202D6" w:rsidP="008202D6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AB44FA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Ponadto materiały szkoleniowe muszą zostać oznakowane logotypami przekazanymi przez Zamawiającego.</w:t>
            </w:r>
          </w:p>
          <w:p w14:paraId="19452668" w14:textId="77777777" w:rsidR="008202D6" w:rsidRPr="00AB44FA" w:rsidRDefault="008202D6" w:rsidP="008202D6">
            <w:pPr>
              <w:autoSpaceDE w:val="0"/>
              <w:autoSpaceDN w:val="0"/>
              <w:adjustRightInd w:val="0"/>
              <w:spacing w:before="60"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B44FA">
              <w:rPr>
                <w:rFonts w:eastAsia="Times New Roman"/>
                <w:sz w:val="20"/>
                <w:szCs w:val="20"/>
                <w:lang w:eastAsia="pl-PL"/>
              </w:rPr>
              <w:t xml:space="preserve">Wszystkie materiały szkoleniowe wymagają akceptacji Zamawiającego. </w:t>
            </w:r>
          </w:p>
          <w:p w14:paraId="6F42B7D3" w14:textId="3D962C47" w:rsidR="008202D6" w:rsidRPr="00AB44FA" w:rsidRDefault="008202D6" w:rsidP="008202D6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AB44FA">
              <w:rPr>
                <w:rFonts w:asciiTheme="minorHAnsi" w:hAnsiTheme="minorHAnsi" w:cstheme="minorBidi"/>
                <w:sz w:val="20"/>
                <w:szCs w:val="20"/>
              </w:rPr>
              <w:t>Wykonawca zobowiązany jest do zapewnienia 1 egzemplarza materiałów dla Zamawiającego na potrzeby dokumentacji projektowej.</w:t>
            </w:r>
          </w:p>
          <w:p w14:paraId="452D6BD8" w14:textId="77777777" w:rsidR="007530C0" w:rsidRPr="00AB44FA" w:rsidRDefault="007530C0" w:rsidP="008202D6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61EF004" w14:textId="6D930E3D" w:rsidR="007530C0" w:rsidRPr="00AB44FA" w:rsidRDefault="007530C0" w:rsidP="008202D6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AB44FA">
              <w:rPr>
                <w:rFonts w:asciiTheme="minorHAnsi" w:hAnsiTheme="minorHAnsi" w:cstheme="minorBidi"/>
                <w:sz w:val="20"/>
                <w:szCs w:val="20"/>
              </w:rPr>
              <w:t xml:space="preserve">W sytuacji, gdy na potrzeby realizacji szkolenia powstaną zasoby edukacyjne będące utworami w rozumieniu ustawy z dnia 4 lutego 1994 r. o prawie autorskim i prawach pokrewnych (Dz. U. z 2017r. poz. 880) będą udostępnione na wolnej licencji zapewniającej licencjobiorcy co najmniej prawo do dowolnego wykorzystywania utworów do celów komercyjnych </w:t>
            </w:r>
            <w:r w:rsidRPr="00AB44FA">
              <w:rPr>
                <w:rFonts w:asciiTheme="minorHAnsi" w:hAnsiTheme="minorHAnsi" w:cstheme="minorBidi"/>
                <w:sz w:val="20"/>
                <w:szCs w:val="20"/>
              </w:rPr>
              <w:br/>
              <w:t>i niekomercyjnych, tworzenia i rozpowszechniania kopii utworów w całości lub we fragmentach oraz wprowadzania zmian i rozpowszechniania utworów zależnych.</w:t>
            </w:r>
          </w:p>
        </w:tc>
      </w:tr>
      <w:tr w:rsidR="00AB44FA" w:rsidRPr="00AB44FA" w14:paraId="42468023" w14:textId="77777777" w:rsidTr="003C2BBE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F73C" w14:textId="03043B1A" w:rsidR="00750520" w:rsidRPr="00AB44FA" w:rsidRDefault="00750520" w:rsidP="00750520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lastRenderedPageBreak/>
              <w:t>Ubezpieczenie</w:t>
            </w:r>
          </w:p>
          <w:p w14:paraId="48DD744A" w14:textId="77777777" w:rsidR="00750520" w:rsidRPr="00AB44FA" w:rsidRDefault="00750520" w:rsidP="00750520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1D43" w14:textId="092BD902" w:rsidR="00750520" w:rsidRPr="00AB44FA" w:rsidRDefault="00750520" w:rsidP="00750520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Każdy z uczestników zostanie ubezpieczony od NNW w trakcie trwania kursu.</w:t>
            </w:r>
          </w:p>
        </w:tc>
      </w:tr>
      <w:tr w:rsidR="00AB44FA" w:rsidRPr="00AB44FA" w14:paraId="450D1E39" w14:textId="77777777" w:rsidTr="003C2BBE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BF55C" w14:textId="26F94351" w:rsidR="00750520" w:rsidRPr="00AB44FA" w:rsidRDefault="00750520" w:rsidP="00750520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Badanie lekarskie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C11C" w14:textId="036D6CC1" w:rsidR="00750520" w:rsidRPr="00AB44FA" w:rsidRDefault="00750520" w:rsidP="00750520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Wykonawca zorganizuje i pokryje koszt badania lekarskiego niezbędnego do udziału w kursie. </w:t>
            </w:r>
          </w:p>
        </w:tc>
      </w:tr>
      <w:tr w:rsidR="00AB44FA" w:rsidRPr="00AB44FA" w14:paraId="4395F5DB" w14:textId="77777777" w:rsidTr="003C2BBE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7DBDA" w14:textId="2F39E81D" w:rsidR="00750520" w:rsidRPr="00AB44FA" w:rsidRDefault="00750520" w:rsidP="00750520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Usługa cateringowa (przerwa kawowa)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291C" w14:textId="77777777" w:rsidR="00750520" w:rsidRPr="00AB44FA" w:rsidRDefault="00750520" w:rsidP="0075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Wykonawca zobowiązany jest do zapewnienia przerwy kawowej na szkoleniu, które w danym dniu trwać będzie dłużej niż 4 godziny lekcyjne.</w:t>
            </w:r>
          </w:p>
          <w:p w14:paraId="4ACA63DE" w14:textId="54936279" w:rsidR="00750520" w:rsidRPr="00AB44FA" w:rsidRDefault="00750520" w:rsidP="00750520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Serwis kawowy na szkoleniu obejmować będzie: kawę, herbatę, wodę, soki, ciastka, kanapki dla każdego uczestnika projektu.</w:t>
            </w:r>
          </w:p>
          <w:p w14:paraId="2A3CEBEB" w14:textId="3535A169" w:rsidR="00750520" w:rsidRPr="00AB44FA" w:rsidRDefault="00750520" w:rsidP="00750520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Wykonawca uwzględniać będzie preferencje żywieniowe uczestników (np. wegetarianizm, weganizm) lub inne wynikające z niepełnosprawności (np. nietolerancja laktozy, alergie pokarmowe).</w:t>
            </w:r>
          </w:p>
          <w:p w14:paraId="35BA3527" w14:textId="6C0C1ABC" w:rsidR="00750520" w:rsidRPr="00AB44FA" w:rsidRDefault="00750520" w:rsidP="00750520">
            <w:pPr>
              <w:pStyle w:val="Akapitzlist"/>
              <w:spacing w:after="0" w:line="240" w:lineRule="auto"/>
              <w:ind w:left="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Wykonawca zobowiązany jest do zapewnienia zaplecza technicznego i obsługi potrzebnej do sprawnego przeprowadzenia serwisu kawowego, </w:t>
            </w: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br/>
              <w:t xml:space="preserve">z uwzględnieniem wszelkich prac porządkowych po zakończeniu kursu. Wykonawca zapewni stosowną zastawę z wyłączeniem naczyń jednorazowego użytku. </w:t>
            </w:r>
          </w:p>
        </w:tc>
      </w:tr>
      <w:tr w:rsidR="00AB44FA" w:rsidRPr="00AB44FA" w14:paraId="0E2E90CD" w14:textId="77777777" w:rsidTr="003C2BBE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8EAA" w14:textId="77777777" w:rsidR="00750520" w:rsidRPr="00AB44FA" w:rsidRDefault="00750520" w:rsidP="00750520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Zaświadczenia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0D7AE" w14:textId="365446B9" w:rsidR="00750520" w:rsidRPr="00AB44FA" w:rsidRDefault="00750520" w:rsidP="0075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Bidi"/>
                <w:color w:val="auto"/>
                <w:sz w:val="20"/>
                <w:szCs w:val="20"/>
                <w:lang w:eastAsia="pl-PL"/>
              </w:rPr>
            </w:pPr>
            <w:r w:rsidRPr="00AB44FA">
              <w:rPr>
                <w:rFonts w:cstheme="minorHAnsi"/>
                <w:sz w:val="20"/>
                <w:szCs w:val="20"/>
              </w:rPr>
              <w:t>ODTJ wydaje zaświadczenie o ukończeniu kursu dla kierujących pojazdami uprzywilejowanymi.</w:t>
            </w:r>
          </w:p>
          <w:p w14:paraId="34A3E254" w14:textId="2BB3AA81" w:rsidR="00750520" w:rsidRPr="00AB44FA" w:rsidRDefault="00750520" w:rsidP="0075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Wykonawca wydrukuje dla wszystkich uczestników zaświadczenia imienne o ukończeniu kursu, z wyszczególnieniem min. liczby godzin, zakresu poruszanych zagadnień oraz doskonalonych umiejętności. Wzór zaświadczenia powinien zostać zaakceptowany przez Zamawiającego.</w:t>
            </w:r>
          </w:p>
        </w:tc>
      </w:tr>
      <w:tr w:rsidR="00AB44FA" w:rsidRPr="00AB44FA" w14:paraId="28E639BA" w14:textId="77777777" w:rsidTr="002E576B">
        <w:trPr>
          <w:trHeight w:val="1876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5CB9C" w14:textId="77777777" w:rsidR="00750520" w:rsidRPr="00AB44FA" w:rsidRDefault="00750520" w:rsidP="00750520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Walidacja - Egzamin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0820" w14:textId="04FBBAF3" w:rsidR="00750520" w:rsidRDefault="00750520" w:rsidP="00750520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Wykonawca zobowiązany jest do zapewnienia (w tym pokrycia kosztu 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br/>
              <w:t>i zorganizowania) egzaminu na zakończenie kursu, który umożliwi uzyskanie kompetencji potwierdzonych formalnym dokumentem. Nabycie kompetencji będzie potwierdzone dokumentem zawierającym</w:t>
            </w:r>
            <w:r w:rsidR="002E576B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wyszczególnione efekty uczenia się odnoszące się do nabytej kompetencji.</w:t>
            </w:r>
          </w:p>
          <w:p w14:paraId="61D0F8D0" w14:textId="35C31545" w:rsidR="002E576B" w:rsidRPr="002E576B" w:rsidRDefault="002E576B" w:rsidP="002E576B">
            <w:pPr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E576B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Fakt nabycia kompetencji będzie weryfikowany na podstawie opracowanych kryteriów oceny po zakończeniu wsparcia udzielanego danej osobie. </w:t>
            </w:r>
          </w:p>
        </w:tc>
      </w:tr>
    </w:tbl>
    <w:p w14:paraId="15384069" w14:textId="7B9E3D97" w:rsidR="008202D6" w:rsidRDefault="008202D6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01B72" w14:paraId="395A7ADB" w14:textId="77777777" w:rsidTr="00C01B72">
        <w:tc>
          <w:tcPr>
            <w:tcW w:w="9209" w:type="dxa"/>
            <w:shd w:val="clear" w:color="auto" w:fill="BFBFBF" w:themeFill="background1" w:themeFillShade="BF"/>
          </w:tcPr>
          <w:p w14:paraId="5EC15158" w14:textId="7286227B" w:rsidR="00C01B72" w:rsidRPr="00C01B72" w:rsidRDefault="00C01B72" w:rsidP="00C01B72">
            <w:pPr>
              <w:pStyle w:val="Akapitzlist"/>
              <w:numPr>
                <w:ilvl w:val="0"/>
                <w:numId w:val="8"/>
              </w:numPr>
              <w:jc w:val="center"/>
              <w:rPr>
                <w:i/>
                <w:iCs/>
              </w:rPr>
            </w:pPr>
            <w:r w:rsidRPr="00C01B72">
              <w:rPr>
                <w:i/>
                <w:iCs/>
              </w:rPr>
              <w:t>Zamówienia podobne</w:t>
            </w:r>
          </w:p>
        </w:tc>
      </w:tr>
      <w:tr w:rsidR="00C01B72" w14:paraId="08E66E37" w14:textId="77777777" w:rsidTr="00C01B72">
        <w:tc>
          <w:tcPr>
            <w:tcW w:w="9209" w:type="dxa"/>
          </w:tcPr>
          <w:p w14:paraId="46707CE3" w14:textId="77777777" w:rsidR="00C01B72" w:rsidRPr="00C01B72" w:rsidRDefault="00C01B72" w:rsidP="00C01B72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C01B72">
              <w:rPr>
                <w:sz w:val="20"/>
                <w:szCs w:val="20"/>
              </w:rPr>
              <w:t xml:space="preserve">W okresie 3 lat od dnia udzielenia przedmiotowego zamówienia (zamówienia podstawowego) </w:t>
            </w:r>
            <w:r w:rsidRPr="00C01B72">
              <w:rPr>
                <w:rFonts w:ascii="Calibri" w:hAnsi="Calibri"/>
                <w:color w:val="000000"/>
                <w:sz w:val="20"/>
                <w:szCs w:val="20"/>
              </w:rPr>
              <w:t>Zamawiający</w:t>
            </w:r>
            <w:r w:rsidRPr="00C01B72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przewiduje</w:t>
            </w:r>
            <w:r w:rsidRPr="00C01B7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1B72">
              <w:rPr>
                <w:rFonts w:ascii="Calibri" w:hAnsi="Calibri"/>
                <w:bCs/>
                <w:color w:val="000000"/>
                <w:sz w:val="20"/>
                <w:szCs w:val="20"/>
              </w:rPr>
              <w:t>możliwość</w:t>
            </w:r>
            <w:r w:rsidRPr="00C01B7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1B72">
              <w:rPr>
                <w:rFonts w:ascii="Calibri" w:hAnsi="Calibri"/>
                <w:color w:val="000000"/>
                <w:sz w:val="20"/>
                <w:szCs w:val="20"/>
              </w:rPr>
              <w:t xml:space="preserve">udzielania dotychczasowemu Wykonawcy zamówienia, o którym mowa w art. 67 ust. 1 pkt. 6 ustawy </w:t>
            </w:r>
            <w:proofErr w:type="spellStart"/>
            <w:r w:rsidRPr="00C01B72">
              <w:rPr>
                <w:rFonts w:ascii="Calibri" w:hAnsi="Calibri"/>
                <w:color w:val="000000"/>
                <w:sz w:val="20"/>
                <w:szCs w:val="20"/>
              </w:rPr>
              <w:t>Pzp</w:t>
            </w:r>
            <w:proofErr w:type="spellEnd"/>
            <w:r w:rsidRPr="00C01B72">
              <w:rPr>
                <w:rFonts w:ascii="Calibri" w:hAnsi="Calibri"/>
                <w:color w:val="000000"/>
                <w:sz w:val="20"/>
                <w:szCs w:val="20"/>
              </w:rPr>
              <w:t>, zgodnego z przedmiotem zamówienia podstawowego i o wartości do 50% wartości zamówienia podstawowego. Przedmiotem zamówienia podobnego będzie usługa szkoleniowa o parametrach określonych w niniejszej SIWZ, w tym  w załącznikach do niniejszej SIWZ - Opis Przedmiotu Zamówienia i Wzór Umowy. Umowa dotycząca zamówienia podobnego zawarta zostanie na warunkach określonych w załączniku do niniejszej SIWZ – Wzór Umowy.</w:t>
            </w:r>
          </w:p>
          <w:p w14:paraId="3A451FEC" w14:textId="77777777" w:rsidR="00C01B72" w:rsidRDefault="00C01B72">
            <w:pPr>
              <w:rPr>
                <w:sz w:val="20"/>
                <w:szCs w:val="20"/>
              </w:rPr>
            </w:pPr>
          </w:p>
        </w:tc>
      </w:tr>
    </w:tbl>
    <w:p w14:paraId="00ADC74A" w14:textId="77777777" w:rsidR="00C01B72" w:rsidRPr="00AB44FA" w:rsidRDefault="00C01B72">
      <w:pPr>
        <w:rPr>
          <w:sz w:val="20"/>
          <w:szCs w:val="20"/>
        </w:rPr>
      </w:pPr>
    </w:p>
    <w:sectPr w:rsidR="00C01B72" w:rsidRPr="00AB44FA" w:rsidSect="00BC560A">
      <w:footerReference w:type="default" r:id="rId14"/>
      <w:headerReference w:type="first" r:id="rId15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0CA9B" w14:textId="77777777" w:rsidR="000C22B2" w:rsidRDefault="000C22B2" w:rsidP="00836EDB">
      <w:pPr>
        <w:spacing w:after="0" w:line="240" w:lineRule="auto"/>
      </w:pPr>
      <w:r>
        <w:separator/>
      </w:r>
    </w:p>
  </w:endnote>
  <w:endnote w:type="continuationSeparator" w:id="0">
    <w:p w14:paraId="3F13053A" w14:textId="77777777" w:rsidR="000C22B2" w:rsidRDefault="000C22B2" w:rsidP="0083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038142"/>
      <w:docPartObj>
        <w:docPartGallery w:val="Page Numbers (Bottom of Page)"/>
        <w:docPartUnique/>
      </w:docPartObj>
    </w:sdtPr>
    <w:sdtEndPr/>
    <w:sdtContent>
      <w:p w14:paraId="49997521" w14:textId="77777777" w:rsidR="00DC60B5" w:rsidRDefault="00DC60B5" w:rsidP="003368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F2225" w14:textId="77777777" w:rsidR="000C22B2" w:rsidRDefault="000C22B2" w:rsidP="00836EDB">
      <w:pPr>
        <w:spacing w:after="0" w:line="240" w:lineRule="auto"/>
      </w:pPr>
      <w:r>
        <w:separator/>
      </w:r>
    </w:p>
  </w:footnote>
  <w:footnote w:type="continuationSeparator" w:id="0">
    <w:p w14:paraId="444F3195" w14:textId="77777777" w:rsidR="000C22B2" w:rsidRDefault="000C22B2" w:rsidP="00836EDB">
      <w:pPr>
        <w:spacing w:after="0" w:line="240" w:lineRule="auto"/>
      </w:pPr>
      <w:r>
        <w:continuationSeparator/>
      </w:r>
    </w:p>
  </w:footnote>
  <w:footnote w:id="1">
    <w:p w14:paraId="4C20A99D" w14:textId="77777777" w:rsidR="006D1342" w:rsidRPr="005270A4" w:rsidRDefault="006D1342" w:rsidP="00367ADE">
      <w:pPr>
        <w:pStyle w:val="Tekstkomentarza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270A4">
        <w:rPr>
          <w:rFonts w:cstheme="minorHAnsi"/>
          <w:sz w:val="18"/>
          <w:szCs w:val="18"/>
        </w:rPr>
        <w:t>Podregion grudziądzki obejmuje następujący obszar terytorialny: powiat brodnicki, powiat chełmiński, powiat golubsko-dobrzyński, powiat grudziądzki, powiat rypiński, powiat wąbrzeski, miasto Grudziądz.</w:t>
      </w:r>
    </w:p>
  </w:footnote>
  <w:footnote w:id="2">
    <w:p w14:paraId="1C17CA26" w14:textId="77777777" w:rsidR="006D1342" w:rsidRDefault="006D1342" w:rsidP="00367A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270A4">
        <w:rPr>
          <w:rFonts w:cstheme="minorHAnsi"/>
          <w:sz w:val="18"/>
          <w:szCs w:val="18"/>
        </w:rPr>
        <w:t>Podregion włocławski obejmuje następujący obszar terytorialny: powiat aleksandrowski, powiat lipnowski, powiat radziejowski, powiat włocławski, miasto Włocławek.</w:t>
      </w:r>
    </w:p>
    <w:p w14:paraId="57B2CCAD" w14:textId="77777777" w:rsidR="006D1342" w:rsidRPr="00367ADE" w:rsidRDefault="006D1342" w:rsidP="00367A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</w:footnote>
  <w:footnote w:id="3">
    <w:p w14:paraId="0162DD85" w14:textId="77777777" w:rsidR="006D1342" w:rsidRPr="005270A4" w:rsidRDefault="006D1342" w:rsidP="005270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270A4">
        <w:rPr>
          <w:rFonts w:cstheme="minorHAnsi"/>
          <w:sz w:val="18"/>
          <w:szCs w:val="18"/>
        </w:rPr>
        <w:t>Miasta średnie to miasta powyżej 20 tys. mieszkańców, z wyłączeniem miast wojewódzkich, lub mniejsze z liczbą ludności od 15 do 20 tys. mieszkańców będące stolicami powiatów (w tym miasta tracące funkcje społeczno-gospodarcze (Brodnica, Chełmno, Grudziądz, Inowrocław, Nakło nad Notecią, Rypin, Świecie, Włocławek).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94972" w14:textId="77777777" w:rsidR="00DC60B5" w:rsidRDefault="00DC60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3CA22B3" wp14:editId="2CA22FA1">
          <wp:simplePos x="0" y="0"/>
          <wp:positionH relativeFrom="column">
            <wp:posOffset>269075</wp:posOffset>
          </wp:positionH>
          <wp:positionV relativeFrom="paragraph">
            <wp:posOffset>-315595</wp:posOffset>
          </wp:positionV>
          <wp:extent cx="5367655" cy="586740"/>
          <wp:effectExtent l="0" t="0" r="4445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765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4"/>
    <w:multiLevelType w:val="multilevel"/>
    <w:tmpl w:val="89BEBCB0"/>
    <w:name w:val="WW8Num23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C6ED8"/>
    <w:multiLevelType w:val="hybridMultilevel"/>
    <w:tmpl w:val="F1BEA884"/>
    <w:lvl w:ilvl="0" w:tplc="E39C57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C06D6A"/>
    <w:multiLevelType w:val="hybridMultilevel"/>
    <w:tmpl w:val="8A544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030BD"/>
    <w:multiLevelType w:val="hybridMultilevel"/>
    <w:tmpl w:val="F04EA5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0858B6"/>
    <w:multiLevelType w:val="hybridMultilevel"/>
    <w:tmpl w:val="A5C282DA"/>
    <w:lvl w:ilvl="0" w:tplc="74B6F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D3838"/>
    <w:multiLevelType w:val="hybridMultilevel"/>
    <w:tmpl w:val="7534E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20DD5"/>
    <w:multiLevelType w:val="hybridMultilevel"/>
    <w:tmpl w:val="CA3623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DB0F7F"/>
    <w:multiLevelType w:val="hybridMultilevel"/>
    <w:tmpl w:val="FB1634F8"/>
    <w:lvl w:ilvl="0" w:tplc="85128B22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6F676A"/>
    <w:multiLevelType w:val="hybridMultilevel"/>
    <w:tmpl w:val="2A9CF610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53540C7A"/>
    <w:multiLevelType w:val="hybridMultilevel"/>
    <w:tmpl w:val="15D62290"/>
    <w:lvl w:ilvl="0" w:tplc="8512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C7805"/>
    <w:multiLevelType w:val="hybridMultilevel"/>
    <w:tmpl w:val="B2644C64"/>
    <w:lvl w:ilvl="0" w:tplc="FE4C5FF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="Calibri"/>
        <w:b w:val="0"/>
      </w:rPr>
    </w:lvl>
    <w:lvl w:ilvl="1" w:tplc="5F026224">
      <w:start w:val="1"/>
      <w:numFmt w:val="decimal"/>
      <w:lvlText w:val="%2)"/>
      <w:lvlJc w:val="left"/>
      <w:pPr>
        <w:ind w:left="1582" w:hanging="360"/>
      </w:pPr>
      <w:rPr>
        <w:rFonts w:asciiTheme="minorHAnsi" w:eastAsiaTheme="minorHAnsi" w:hAnsiTheme="minorHAnsi" w:cs="Calibri"/>
      </w:rPr>
    </w:lvl>
    <w:lvl w:ilvl="2" w:tplc="E3BE8A24">
      <w:start w:val="1"/>
      <w:numFmt w:val="lowerLetter"/>
      <w:lvlText w:val="%3)"/>
      <w:lvlJc w:val="left"/>
      <w:pPr>
        <w:ind w:left="2482" w:hanging="360"/>
      </w:pPr>
      <w:rPr>
        <w:rFonts w:hint="default"/>
      </w:rPr>
    </w:lvl>
    <w:lvl w:ilvl="3" w:tplc="BA4473F8">
      <w:start w:val="1"/>
      <w:numFmt w:val="decimal"/>
      <w:lvlText w:val="%4."/>
      <w:lvlJc w:val="left"/>
      <w:pPr>
        <w:ind w:left="3022" w:hanging="360"/>
      </w:pPr>
      <w:rPr>
        <w:rFonts w:cstheme="minorBidi" w:hint="default"/>
        <w:color w:val="00000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4577697"/>
    <w:multiLevelType w:val="hybridMultilevel"/>
    <w:tmpl w:val="4C7A639E"/>
    <w:lvl w:ilvl="0" w:tplc="47ACE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10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3C"/>
    <w:rsid w:val="00003865"/>
    <w:rsid w:val="000052DA"/>
    <w:rsid w:val="000158B0"/>
    <w:rsid w:val="0002734E"/>
    <w:rsid w:val="00034B2C"/>
    <w:rsid w:val="000370E8"/>
    <w:rsid w:val="00063982"/>
    <w:rsid w:val="000648A9"/>
    <w:rsid w:val="000815C2"/>
    <w:rsid w:val="00095C29"/>
    <w:rsid w:val="00095FBB"/>
    <w:rsid w:val="00096747"/>
    <w:rsid w:val="000977B9"/>
    <w:rsid w:val="000A2FB2"/>
    <w:rsid w:val="000C22B2"/>
    <w:rsid w:val="000C4541"/>
    <w:rsid w:val="000C5884"/>
    <w:rsid w:val="000C5936"/>
    <w:rsid w:val="0010786D"/>
    <w:rsid w:val="00115A55"/>
    <w:rsid w:val="00125DE7"/>
    <w:rsid w:val="00126E54"/>
    <w:rsid w:val="0014153A"/>
    <w:rsid w:val="001710DD"/>
    <w:rsid w:val="001720CF"/>
    <w:rsid w:val="0019160E"/>
    <w:rsid w:val="001918E2"/>
    <w:rsid w:val="00193691"/>
    <w:rsid w:val="001A0006"/>
    <w:rsid w:val="001A41A8"/>
    <w:rsid w:val="001D6EC4"/>
    <w:rsid w:val="001F396D"/>
    <w:rsid w:val="001F76FA"/>
    <w:rsid w:val="0020765A"/>
    <w:rsid w:val="00246B8B"/>
    <w:rsid w:val="002510C2"/>
    <w:rsid w:val="002608F3"/>
    <w:rsid w:val="00272156"/>
    <w:rsid w:val="00274664"/>
    <w:rsid w:val="00274DB7"/>
    <w:rsid w:val="00292878"/>
    <w:rsid w:val="002E576B"/>
    <w:rsid w:val="002E6E5C"/>
    <w:rsid w:val="003035A7"/>
    <w:rsid w:val="0030467A"/>
    <w:rsid w:val="00305BAA"/>
    <w:rsid w:val="003336F7"/>
    <w:rsid w:val="0033445A"/>
    <w:rsid w:val="0033683A"/>
    <w:rsid w:val="00344317"/>
    <w:rsid w:val="00345014"/>
    <w:rsid w:val="0035377D"/>
    <w:rsid w:val="00361439"/>
    <w:rsid w:val="00367ADE"/>
    <w:rsid w:val="0038566F"/>
    <w:rsid w:val="003903B6"/>
    <w:rsid w:val="00397ABF"/>
    <w:rsid w:val="003A5408"/>
    <w:rsid w:val="003B1A82"/>
    <w:rsid w:val="003B3F67"/>
    <w:rsid w:val="003D623A"/>
    <w:rsid w:val="003E2D17"/>
    <w:rsid w:val="003E5459"/>
    <w:rsid w:val="003E63B2"/>
    <w:rsid w:val="003F2079"/>
    <w:rsid w:val="00412651"/>
    <w:rsid w:val="004148AC"/>
    <w:rsid w:val="00420CF2"/>
    <w:rsid w:val="00436BEA"/>
    <w:rsid w:val="00461C6D"/>
    <w:rsid w:val="00464B45"/>
    <w:rsid w:val="00466642"/>
    <w:rsid w:val="00481F4C"/>
    <w:rsid w:val="00484FBB"/>
    <w:rsid w:val="004A3893"/>
    <w:rsid w:val="004A623F"/>
    <w:rsid w:val="004B643A"/>
    <w:rsid w:val="004C0832"/>
    <w:rsid w:val="004E0F7E"/>
    <w:rsid w:val="004F1242"/>
    <w:rsid w:val="005270A4"/>
    <w:rsid w:val="00530033"/>
    <w:rsid w:val="00535591"/>
    <w:rsid w:val="005375F1"/>
    <w:rsid w:val="00571CAB"/>
    <w:rsid w:val="00583806"/>
    <w:rsid w:val="005B3B57"/>
    <w:rsid w:val="005D5083"/>
    <w:rsid w:val="005F0CA9"/>
    <w:rsid w:val="00606BD7"/>
    <w:rsid w:val="00610140"/>
    <w:rsid w:val="0062064A"/>
    <w:rsid w:val="00624992"/>
    <w:rsid w:val="006321A6"/>
    <w:rsid w:val="00635AEA"/>
    <w:rsid w:val="00640093"/>
    <w:rsid w:val="00647A47"/>
    <w:rsid w:val="006630E4"/>
    <w:rsid w:val="00663619"/>
    <w:rsid w:val="0067139E"/>
    <w:rsid w:val="00674008"/>
    <w:rsid w:val="00675FAC"/>
    <w:rsid w:val="00692796"/>
    <w:rsid w:val="006979B2"/>
    <w:rsid w:val="006A4F15"/>
    <w:rsid w:val="006B4205"/>
    <w:rsid w:val="006B608A"/>
    <w:rsid w:val="006C3084"/>
    <w:rsid w:val="006D11AE"/>
    <w:rsid w:val="006D1342"/>
    <w:rsid w:val="006D19B9"/>
    <w:rsid w:val="006F5D6B"/>
    <w:rsid w:val="007038E2"/>
    <w:rsid w:val="007264AF"/>
    <w:rsid w:val="00727EF8"/>
    <w:rsid w:val="00743AC8"/>
    <w:rsid w:val="00750520"/>
    <w:rsid w:val="007522B9"/>
    <w:rsid w:val="007530C0"/>
    <w:rsid w:val="00776AEA"/>
    <w:rsid w:val="00795001"/>
    <w:rsid w:val="007C67C7"/>
    <w:rsid w:val="007D0C70"/>
    <w:rsid w:val="007D4368"/>
    <w:rsid w:val="007E15DB"/>
    <w:rsid w:val="007E572F"/>
    <w:rsid w:val="007E7BB3"/>
    <w:rsid w:val="007F25AA"/>
    <w:rsid w:val="007F2D07"/>
    <w:rsid w:val="007F42B8"/>
    <w:rsid w:val="008012E6"/>
    <w:rsid w:val="00812EF0"/>
    <w:rsid w:val="008202D6"/>
    <w:rsid w:val="00836EDB"/>
    <w:rsid w:val="008405FE"/>
    <w:rsid w:val="00847D76"/>
    <w:rsid w:val="00862807"/>
    <w:rsid w:val="0086693B"/>
    <w:rsid w:val="008673E6"/>
    <w:rsid w:val="008727AD"/>
    <w:rsid w:val="008853F9"/>
    <w:rsid w:val="008E0147"/>
    <w:rsid w:val="008E24C9"/>
    <w:rsid w:val="008E2E68"/>
    <w:rsid w:val="009125E9"/>
    <w:rsid w:val="00924DBF"/>
    <w:rsid w:val="00932D97"/>
    <w:rsid w:val="00942F53"/>
    <w:rsid w:val="00943148"/>
    <w:rsid w:val="00945D74"/>
    <w:rsid w:val="00985D3B"/>
    <w:rsid w:val="0098664A"/>
    <w:rsid w:val="009967B9"/>
    <w:rsid w:val="009B34C5"/>
    <w:rsid w:val="009B6B7D"/>
    <w:rsid w:val="009C32B3"/>
    <w:rsid w:val="009E1923"/>
    <w:rsid w:val="00A02A0C"/>
    <w:rsid w:val="00A12E05"/>
    <w:rsid w:val="00A2505F"/>
    <w:rsid w:val="00A31637"/>
    <w:rsid w:val="00A35AEE"/>
    <w:rsid w:val="00A45243"/>
    <w:rsid w:val="00A506E3"/>
    <w:rsid w:val="00A507F7"/>
    <w:rsid w:val="00A709A9"/>
    <w:rsid w:val="00A96D10"/>
    <w:rsid w:val="00AB44FA"/>
    <w:rsid w:val="00AB569F"/>
    <w:rsid w:val="00AC4CC2"/>
    <w:rsid w:val="00AF4FBE"/>
    <w:rsid w:val="00B037A8"/>
    <w:rsid w:val="00B058CB"/>
    <w:rsid w:val="00B15544"/>
    <w:rsid w:val="00B2341A"/>
    <w:rsid w:val="00B36DAF"/>
    <w:rsid w:val="00B37A33"/>
    <w:rsid w:val="00B42B5F"/>
    <w:rsid w:val="00B45CC6"/>
    <w:rsid w:val="00B77538"/>
    <w:rsid w:val="00B843F8"/>
    <w:rsid w:val="00B95241"/>
    <w:rsid w:val="00BA2856"/>
    <w:rsid w:val="00BA3A9D"/>
    <w:rsid w:val="00BA4F5E"/>
    <w:rsid w:val="00BA751E"/>
    <w:rsid w:val="00BB3608"/>
    <w:rsid w:val="00BC560A"/>
    <w:rsid w:val="00BD0343"/>
    <w:rsid w:val="00C01B72"/>
    <w:rsid w:val="00C069E5"/>
    <w:rsid w:val="00C35E19"/>
    <w:rsid w:val="00C41879"/>
    <w:rsid w:val="00C4769D"/>
    <w:rsid w:val="00C51506"/>
    <w:rsid w:val="00C641E6"/>
    <w:rsid w:val="00C65335"/>
    <w:rsid w:val="00C8784E"/>
    <w:rsid w:val="00C92D3C"/>
    <w:rsid w:val="00CB43CE"/>
    <w:rsid w:val="00CC39FC"/>
    <w:rsid w:val="00CC79D8"/>
    <w:rsid w:val="00CD40CE"/>
    <w:rsid w:val="00CE11B0"/>
    <w:rsid w:val="00CE138E"/>
    <w:rsid w:val="00CE2A02"/>
    <w:rsid w:val="00CF5EEE"/>
    <w:rsid w:val="00D06334"/>
    <w:rsid w:val="00D2799C"/>
    <w:rsid w:val="00D33930"/>
    <w:rsid w:val="00D433BC"/>
    <w:rsid w:val="00D442F4"/>
    <w:rsid w:val="00D45E2E"/>
    <w:rsid w:val="00D46C03"/>
    <w:rsid w:val="00D50B01"/>
    <w:rsid w:val="00D51AED"/>
    <w:rsid w:val="00D56BA0"/>
    <w:rsid w:val="00D60D92"/>
    <w:rsid w:val="00D62DA0"/>
    <w:rsid w:val="00D65FCF"/>
    <w:rsid w:val="00D67A88"/>
    <w:rsid w:val="00D7148A"/>
    <w:rsid w:val="00D76547"/>
    <w:rsid w:val="00D87636"/>
    <w:rsid w:val="00D958CD"/>
    <w:rsid w:val="00D96023"/>
    <w:rsid w:val="00DA2CDA"/>
    <w:rsid w:val="00DA5041"/>
    <w:rsid w:val="00DB0038"/>
    <w:rsid w:val="00DB13D3"/>
    <w:rsid w:val="00DC0E9B"/>
    <w:rsid w:val="00DC60B5"/>
    <w:rsid w:val="00DD40D5"/>
    <w:rsid w:val="00DE1636"/>
    <w:rsid w:val="00DE3963"/>
    <w:rsid w:val="00E03601"/>
    <w:rsid w:val="00E0722D"/>
    <w:rsid w:val="00E124A2"/>
    <w:rsid w:val="00E34CE2"/>
    <w:rsid w:val="00E35DF2"/>
    <w:rsid w:val="00E40324"/>
    <w:rsid w:val="00E61650"/>
    <w:rsid w:val="00E67BE7"/>
    <w:rsid w:val="00E77A5D"/>
    <w:rsid w:val="00E77B22"/>
    <w:rsid w:val="00E80100"/>
    <w:rsid w:val="00E82665"/>
    <w:rsid w:val="00E96899"/>
    <w:rsid w:val="00EA121F"/>
    <w:rsid w:val="00EA32A1"/>
    <w:rsid w:val="00EC2ADD"/>
    <w:rsid w:val="00EC6B86"/>
    <w:rsid w:val="00EC7BE2"/>
    <w:rsid w:val="00EE1F50"/>
    <w:rsid w:val="00EF0E86"/>
    <w:rsid w:val="00EF364B"/>
    <w:rsid w:val="00F01BE3"/>
    <w:rsid w:val="00F070BC"/>
    <w:rsid w:val="00F20754"/>
    <w:rsid w:val="00F36747"/>
    <w:rsid w:val="00F67B91"/>
    <w:rsid w:val="00F76C38"/>
    <w:rsid w:val="00F877E1"/>
    <w:rsid w:val="00FA46E5"/>
    <w:rsid w:val="00FB0B7C"/>
    <w:rsid w:val="00FB0C9E"/>
    <w:rsid w:val="00FC0C69"/>
    <w:rsid w:val="00FC6495"/>
    <w:rsid w:val="00FE6591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0EAAEE"/>
  <w15:docId w15:val="{AA94422C-1F30-4341-8494-886DEDD3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4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46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A709A9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Akapit z listą3,Akapit z listą31,Odstavec,Numerowanie,List Paragraph"/>
    <w:basedOn w:val="Normalny"/>
    <w:link w:val="AkapitzlistZnak"/>
    <w:uiPriority w:val="34"/>
    <w:qFormat/>
    <w:rsid w:val="00C92D3C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92D3C"/>
    <w:rPr>
      <w:color w:val="0000FF"/>
      <w:u w:val="single"/>
    </w:rPr>
  </w:style>
  <w:style w:type="paragraph" w:customStyle="1" w:styleId="Style37">
    <w:name w:val="Style37"/>
    <w:basedOn w:val="Normalny"/>
    <w:uiPriority w:val="99"/>
    <w:rsid w:val="00BB360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BB360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BB3608"/>
    <w:rPr>
      <w:rFonts w:ascii="Arial" w:hAnsi="Arial" w:cs="Arial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B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360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3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EDB"/>
  </w:style>
  <w:style w:type="paragraph" w:styleId="Stopka">
    <w:name w:val="footer"/>
    <w:basedOn w:val="Normalny"/>
    <w:link w:val="StopkaZnak"/>
    <w:uiPriority w:val="99"/>
    <w:unhideWhenUsed/>
    <w:rsid w:val="0083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EDB"/>
  </w:style>
  <w:style w:type="paragraph" w:styleId="Tekstdymka">
    <w:name w:val="Balloon Text"/>
    <w:basedOn w:val="Normalny"/>
    <w:link w:val="TekstdymkaZnak"/>
    <w:uiPriority w:val="99"/>
    <w:semiHidden/>
    <w:unhideWhenUsed/>
    <w:rsid w:val="00DB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03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5B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5B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5B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12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12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24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9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5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5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5DB"/>
    <w:rPr>
      <w:vertAlign w:val="superscript"/>
    </w:rPr>
  </w:style>
  <w:style w:type="paragraph" w:customStyle="1" w:styleId="Default">
    <w:name w:val="Default"/>
    <w:rsid w:val="00F07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FE6591"/>
  </w:style>
  <w:style w:type="character" w:customStyle="1" w:styleId="Nagwek6Znak">
    <w:name w:val="Nagłówek 6 Znak"/>
    <w:basedOn w:val="Domylnaczcionkaakapitu"/>
    <w:link w:val="Nagwek6"/>
    <w:rsid w:val="00A709A9"/>
    <w:rPr>
      <w:rFonts w:ascii="Arial" w:eastAsia="Times New Roman" w:hAnsi="Arial" w:cs="Times New Roman"/>
      <w:b/>
      <w:sz w:val="24"/>
      <w:lang w:eastAsia="pl-PL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"/>
    <w:link w:val="Akapitzlist"/>
    <w:uiPriority w:val="1"/>
    <w:rsid w:val="00BA4F5E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46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46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B058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iennikustaw.gov.pl/DU/2017/2338" TargetMode="External"/><Relationship Id="rId13" Type="http://schemas.openxmlformats.org/officeDocument/2006/relationships/hyperlink" Target="http://www.dziennikustaw.gov.pl/DU/2019/25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ziennikustaw.gov.pl/DU/2018/85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ziennikustaw.gov.pl/DU/2017/233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dziennikustaw.gov.pl/DU/2019/25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ziennikustaw.gov.pl/DU/2018/855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7EC2-BD74-4C64-BB54-AC608611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2806</Words>
  <Characters>16838</Characters>
  <Application>Microsoft Office Word</Application>
  <DocSecurity>4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Konopacka</dc:creator>
  <cp:lastModifiedBy>Beata Kmieć</cp:lastModifiedBy>
  <cp:revision>2</cp:revision>
  <cp:lastPrinted>2020-11-26T08:59:00Z</cp:lastPrinted>
  <dcterms:created xsi:type="dcterms:W3CDTF">2020-12-08T08:32:00Z</dcterms:created>
  <dcterms:modified xsi:type="dcterms:W3CDTF">2020-12-08T08:32:00Z</dcterms:modified>
</cp:coreProperties>
</file>